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77B7" w:rsidRPr="00B177B7" w:rsidRDefault="00B177B7" w:rsidP="00AA5F93">
      <w:pPr>
        <w:tabs>
          <w:tab w:val="left" w:pos="0"/>
        </w:tabs>
        <w:ind w:firstLine="709"/>
        <w:jc w:val="both"/>
        <w:outlineLvl w:val="0"/>
      </w:pPr>
      <w:r w:rsidRPr="00B177B7">
        <w:rPr>
          <w:b/>
        </w:rPr>
        <w:t>Извещение о проведении запроса предложений в электронной форме</w:t>
      </w:r>
    </w:p>
    <w:p w:rsidR="00281E81" w:rsidRPr="00850A98" w:rsidRDefault="004C04F4" w:rsidP="00281E81">
      <w:pPr>
        <w:jc w:val="center"/>
        <w:rPr>
          <w:sz w:val="22"/>
          <w:szCs w:val="22"/>
        </w:rPr>
      </w:pPr>
      <w:r>
        <w:rPr>
          <w:sz w:val="22"/>
          <w:szCs w:val="22"/>
        </w:rPr>
        <w:t>А</w:t>
      </w:r>
      <w:r w:rsidR="00B177B7" w:rsidRPr="00AF3188">
        <w:rPr>
          <w:sz w:val="22"/>
          <w:szCs w:val="22"/>
        </w:rPr>
        <w:t xml:space="preserve">кционерное общество </w:t>
      </w:r>
      <w:r w:rsidR="001B0756" w:rsidRPr="001B0756">
        <w:rPr>
          <w:sz w:val="22"/>
          <w:szCs w:val="22"/>
        </w:rPr>
        <w:t>«Энергосервис Волги»</w:t>
      </w:r>
      <w:r w:rsidR="00B177B7" w:rsidRPr="00AF3188">
        <w:rPr>
          <w:sz w:val="22"/>
          <w:szCs w:val="22"/>
        </w:rPr>
        <w:t xml:space="preserve"> (далее - </w:t>
      </w:r>
      <w:r w:rsidR="001B0756" w:rsidRPr="001B0756">
        <w:rPr>
          <w:sz w:val="22"/>
          <w:szCs w:val="22"/>
        </w:rPr>
        <w:t>АО «Энергосервис Волги»</w:t>
      </w:r>
      <w:r w:rsidR="00B177B7" w:rsidRPr="00AF3188">
        <w:rPr>
          <w:sz w:val="22"/>
          <w:szCs w:val="22"/>
        </w:rPr>
        <w:t xml:space="preserve">, Заказчик), являющееся также Организатором закупки, настоящим приглашает к участию в запросе предложений в электронной форме на </w:t>
      </w:r>
      <w:r w:rsidR="00B177B7" w:rsidRPr="00AF3188">
        <w:rPr>
          <w:spacing w:val="-2"/>
          <w:sz w:val="22"/>
          <w:szCs w:val="22"/>
        </w:rPr>
        <w:t>право заклю</w:t>
      </w:r>
      <w:r w:rsidR="00FA10E7" w:rsidRPr="00AF3188">
        <w:rPr>
          <w:spacing w:val="-2"/>
          <w:sz w:val="22"/>
          <w:szCs w:val="22"/>
        </w:rPr>
        <w:t xml:space="preserve">чения </w:t>
      </w:r>
      <w:r w:rsidR="00260B3B" w:rsidRPr="00850A98">
        <w:rPr>
          <w:sz w:val="22"/>
          <w:szCs w:val="22"/>
        </w:rPr>
        <w:t xml:space="preserve">договора </w:t>
      </w:r>
    </w:p>
    <w:p w:rsidR="00155109" w:rsidRPr="00854292" w:rsidRDefault="00155109" w:rsidP="00281E81">
      <w:pPr>
        <w:ind w:left="-567" w:firstLine="567"/>
        <w:jc w:val="both"/>
        <w:rPr>
          <w:b/>
          <w:bCs/>
          <w:spacing w:val="-2"/>
          <w:sz w:val="22"/>
          <w:szCs w:val="22"/>
        </w:rPr>
      </w:pP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6838"/>
      </w:tblGrid>
      <w:tr w:rsidR="00B177B7" w:rsidRPr="00AF3188" w:rsidTr="009513C6">
        <w:trPr>
          <w:trHeight w:val="515"/>
        </w:trPr>
        <w:tc>
          <w:tcPr>
            <w:tcW w:w="3227" w:type="dxa"/>
            <w:shd w:val="clear" w:color="auto" w:fill="F2F2F2"/>
          </w:tcPr>
          <w:p w:rsidR="00B177B7" w:rsidRPr="00AF3188" w:rsidRDefault="00B177B7" w:rsidP="005B5E6E">
            <w:pPr>
              <w:autoSpaceDE w:val="0"/>
              <w:autoSpaceDN w:val="0"/>
              <w:adjustRightInd w:val="0"/>
              <w:jc w:val="both"/>
              <w:rPr>
                <w:b/>
                <w:bCs/>
                <w:color w:val="000000"/>
                <w:sz w:val="22"/>
                <w:szCs w:val="22"/>
              </w:rPr>
            </w:pPr>
            <w:r w:rsidRPr="00AF3188">
              <w:rPr>
                <w:b/>
                <w:bCs/>
                <w:color w:val="000000"/>
                <w:sz w:val="22"/>
                <w:szCs w:val="22"/>
              </w:rPr>
              <w:t>Способ осуществления закупки</w:t>
            </w:r>
          </w:p>
        </w:tc>
        <w:tc>
          <w:tcPr>
            <w:tcW w:w="6838" w:type="dxa"/>
          </w:tcPr>
          <w:p w:rsidR="00B177B7" w:rsidRPr="00AF3188" w:rsidRDefault="00B177B7" w:rsidP="00685128">
            <w:pPr>
              <w:ind w:firstLine="567"/>
              <w:jc w:val="both"/>
              <w:rPr>
                <w:sz w:val="22"/>
                <w:szCs w:val="22"/>
              </w:rPr>
            </w:pPr>
            <w:r w:rsidRPr="00AF3188">
              <w:rPr>
                <w:sz w:val="22"/>
                <w:szCs w:val="22"/>
              </w:rPr>
              <w:t>Запрос предложений в электронной форме</w:t>
            </w:r>
          </w:p>
        </w:tc>
      </w:tr>
      <w:tr w:rsidR="00B177B7" w:rsidRPr="00AF3188" w:rsidTr="00B177B7">
        <w:trPr>
          <w:trHeight w:val="2006"/>
        </w:trPr>
        <w:tc>
          <w:tcPr>
            <w:tcW w:w="3227" w:type="dxa"/>
            <w:shd w:val="clear" w:color="auto" w:fill="F2F2F2"/>
          </w:tcPr>
          <w:p w:rsidR="00B177B7" w:rsidRPr="00AF3188" w:rsidRDefault="00B177B7" w:rsidP="005B5E6E">
            <w:pPr>
              <w:autoSpaceDE w:val="0"/>
              <w:autoSpaceDN w:val="0"/>
              <w:adjustRightInd w:val="0"/>
              <w:jc w:val="both"/>
              <w:rPr>
                <w:color w:val="000000"/>
                <w:sz w:val="22"/>
                <w:szCs w:val="22"/>
              </w:rPr>
            </w:pPr>
            <w:r w:rsidRPr="00AF3188">
              <w:rPr>
                <w:b/>
                <w:bCs/>
                <w:color w:val="000000"/>
                <w:sz w:val="22"/>
                <w:szCs w:val="22"/>
              </w:rPr>
              <w:t>Наименование, место нахождения, почтовый адрес, адрес электронной почты, номер контактного телефона Заказчика</w:t>
            </w:r>
          </w:p>
        </w:tc>
        <w:tc>
          <w:tcPr>
            <w:tcW w:w="6838" w:type="dxa"/>
          </w:tcPr>
          <w:p w:rsidR="005B5E6E" w:rsidRPr="00250574" w:rsidRDefault="005B5E6E" w:rsidP="00250574">
            <w:pPr>
              <w:ind w:firstLine="567"/>
              <w:jc w:val="both"/>
              <w:rPr>
                <w:sz w:val="22"/>
                <w:szCs w:val="22"/>
              </w:rPr>
            </w:pPr>
            <w:r w:rsidRPr="00250574">
              <w:rPr>
                <w:sz w:val="22"/>
                <w:szCs w:val="22"/>
              </w:rPr>
              <w:t>Наименование Заказчика: Акционерное общество «Энергосервис Волги»</w:t>
            </w:r>
          </w:p>
          <w:p w:rsidR="00250574" w:rsidRPr="00250574" w:rsidRDefault="005B5E6E" w:rsidP="00250574">
            <w:pPr>
              <w:ind w:firstLine="567"/>
              <w:jc w:val="both"/>
              <w:rPr>
                <w:sz w:val="22"/>
                <w:szCs w:val="22"/>
              </w:rPr>
            </w:pPr>
            <w:r w:rsidRPr="00250574">
              <w:rPr>
                <w:sz w:val="22"/>
                <w:szCs w:val="22"/>
              </w:rPr>
              <w:t>Место нахожде</w:t>
            </w:r>
            <w:r w:rsidR="00250574">
              <w:rPr>
                <w:sz w:val="22"/>
                <w:szCs w:val="22"/>
              </w:rPr>
              <w:t xml:space="preserve">ния и почтовый адрес Заказчика: </w:t>
            </w:r>
            <w:r w:rsidR="00250574" w:rsidRPr="00250574">
              <w:rPr>
                <w:sz w:val="22"/>
                <w:szCs w:val="22"/>
              </w:rPr>
              <w:t>410012,                         г. Саратов, ул. Большая Казачья, зд.17/39, стр.1, помещ.4</w:t>
            </w:r>
          </w:p>
          <w:p w:rsidR="005B5E6E" w:rsidRPr="00250574" w:rsidRDefault="00250574" w:rsidP="00250574">
            <w:pPr>
              <w:ind w:firstLine="567"/>
              <w:jc w:val="both"/>
              <w:rPr>
                <w:sz w:val="22"/>
                <w:szCs w:val="22"/>
                <w:lang w:val="en-US"/>
              </w:rPr>
            </w:pPr>
            <w:r w:rsidRPr="00250574">
              <w:rPr>
                <w:sz w:val="22"/>
                <w:szCs w:val="22"/>
                <w:lang w:val="en-US"/>
              </w:rPr>
              <w:t xml:space="preserve"> </w:t>
            </w:r>
            <w:r w:rsidR="005B5E6E" w:rsidRPr="00250574">
              <w:rPr>
                <w:sz w:val="22"/>
                <w:szCs w:val="22"/>
                <w:lang w:val="en-US"/>
              </w:rPr>
              <w:t xml:space="preserve">E-mail:   energoservis-volgi@mail.ru    </w:t>
            </w:r>
          </w:p>
          <w:p w:rsidR="005B5E6E" w:rsidRPr="00250574" w:rsidRDefault="005B5E6E" w:rsidP="00250574">
            <w:pPr>
              <w:ind w:firstLine="567"/>
              <w:jc w:val="both"/>
              <w:rPr>
                <w:sz w:val="22"/>
                <w:szCs w:val="22"/>
              </w:rPr>
            </w:pPr>
            <w:r w:rsidRPr="00250574">
              <w:rPr>
                <w:sz w:val="22"/>
                <w:szCs w:val="22"/>
              </w:rPr>
              <w:t xml:space="preserve">Тел.: (8452) 320-324 </w:t>
            </w:r>
          </w:p>
          <w:p w:rsidR="005B5E6E" w:rsidRPr="00250574" w:rsidRDefault="005B5E6E" w:rsidP="00250574">
            <w:pPr>
              <w:tabs>
                <w:tab w:val="left" w:pos="851"/>
                <w:tab w:val="left" w:pos="1134"/>
              </w:tabs>
              <w:ind w:firstLine="567"/>
              <w:jc w:val="both"/>
              <w:rPr>
                <w:sz w:val="22"/>
                <w:szCs w:val="22"/>
                <w:highlight w:val="yellow"/>
              </w:rPr>
            </w:pPr>
            <w:r w:rsidRPr="00250574">
              <w:rPr>
                <w:sz w:val="22"/>
                <w:szCs w:val="22"/>
              </w:rPr>
              <w:t>Контактное лицо Заказчика: Секретарь Закупочной комиссии – ведущий специа</w:t>
            </w:r>
            <w:r w:rsidR="00BF0986" w:rsidRPr="00250574">
              <w:rPr>
                <w:sz w:val="22"/>
                <w:szCs w:val="22"/>
              </w:rPr>
              <w:t>лист Зубихин Сергей Анатольевич,                                                      е</w:t>
            </w:r>
            <w:r w:rsidRPr="00250574">
              <w:rPr>
                <w:sz w:val="22"/>
                <w:szCs w:val="22"/>
              </w:rPr>
              <w:t>-</w:t>
            </w:r>
            <w:r w:rsidRPr="00250574">
              <w:rPr>
                <w:sz w:val="22"/>
                <w:szCs w:val="22"/>
                <w:lang w:val="en-US"/>
              </w:rPr>
              <w:t>mail</w:t>
            </w:r>
            <w:r w:rsidRPr="00250574">
              <w:rPr>
                <w:sz w:val="22"/>
                <w:szCs w:val="22"/>
              </w:rPr>
              <w:t xml:space="preserve">:  </w:t>
            </w:r>
            <w:r w:rsidR="00BF0986" w:rsidRPr="00250574">
              <w:rPr>
                <w:sz w:val="22"/>
                <w:szCs w:val="22"/>
                <w:lang w:val="en-US"/>
              </w:rPr>
              <w:t>sa</w:t>
            </w:r>
            <w:r w:rsidR="00BF0986" w:rsidRPr="00250574">
              <w:rPr>
                <w:sz w:val="22"/>
                <w:szCs w:val="22"/>
              </w:rPr>
              <w:t>.</w:t>
            </w:r>
            <w:r w:rsidR="00BF0986" w:rsidRPr="00250574">
              <w:rPr>
                <w:sz w:val="22"/>
                <w:szCs w:val="22"/>
                <w:lang w:val="en-US"/>
              </w:rPr>
              <w:t>zubihin</w:t>
            </w:r>
            <w:r w:rsidR="00BF0986" w:rsidRPr="00250574">
              <w:rPr>
                <w:sz w:val="22"/>
                <w:szCs w:val="22"/>
              </w:rPr>
              <w:t>@</w:t>
            </w:r>
            <w:r w:rsidR="00BF0986" w:rsidRPr="00250574">
              <w:rPr>
                <w:sz w:val="22"/>
                <w:szCs w:val="22"/>
                <w:lang w:val="en-US"/>
              </w:rPr>
              <w:t>rossetivolga</w:t>
            </w:r>
            <w:r w:rsidR="00BF0986" w:rsidRPr="00250574">
              <w:rPr>
                <w:sz w:val="22"/>
                <w:szCs w:val="22"/>
              </w:rPr>
              <w:t>.</w:t>
            </w:r>
            <w:r w:rsidR="00BF0986" w:rsidRPr="00250574">
              <w:rPr>
                <w:sz w:val="22"/>
                <w:szCs w:val="22"/>
                <w:lang w:val="en-US"/>
              </w:rPr>
              <w:t>ru</w:t>
            </w:r>
            <w:r w:rsidR="00DF44D4" w:rsidRPr="00250574">
              <w:rPr>
                <w:sz w:val="22"/>
                <w:szCs w:val="22"/>
              </w:rPr>
              <w:t>, т</w:t>
            </w:r>
            <w:r w:rsidRPr="00250574">
              <w:rPr>
                <w:sz w:val="22"/>
                <w:szCs w:val="22"/>
              </w:rPr>
              <w:t>ел.: 8</w:t>
            </w:r>
            <w:r w:rsidR="00250574">
              <w:rPr>
                <w:sz w:val="22"/>
                <w:szCs w:val="22"/>
              </w:rPr>
              <w:t xml:space="preserve"> </w:t>
            </w:r>
            <w:r w:rsidRPr="00250574">
              <w:rPr>
                <w:sz w:val="22"/>
                <w:szCs w:val="22"/>
              </w:rPr>
              <w:t>(919) 8367163</w:t>
            </w:r>
          </w:p>
          <w:p w:rsidR="00C5001D" w:rsidRPr="005B5E6E" w:rsidRDefault="005B5E6E" w:rsidP="00250574">
            <w:pPr>
              <w:widowControl w:val="0"/>
              <w:shd w:val="clear" w:color="auto" w:fill="FFFFFF"/>
              <w:tabs>
                <w:tab w:val="left" w:pos="993"/>
              </w:tabs>
              <w:suppressAutoHyphens/>
              <w:autoSpaceDE w:val="0"/>
              <w:autoSpaceDN w:val="0"/>
              <w:ind w:firstLine="567"/>
              <w:jc w:val="both"/>
              <w:rPr>
                <w:bCs/>
                <w:color w:val="FF0000"/>
                <w:sz w:val="22"/>
                <w:szCs w:val="22"/>
                <w:lang w:eastAsia="ar-SA"/>
              </w:rPr>
            </w:pPr>
            <w:r w:rsidRPr="00250574">
              <w:rPr>
                <w:bCs/>
                <w:sz w:val="22"/>
                <w:szCs w:val="22"/>
                <w:lang w:eastAsia="ar-SA"/>
              </w:rPr>
              <w:t xml:space="preserve">По техническим вопросам обращаться: </w:t>
            </w:r>
            <w:r w:rsidRPr="00250574">
              <w:rPr>
                <w:sz w:val="22"/>
                <w:szCs w:val="22"/>
              </w:rPr>
              <w:t xml:space="preserve">   </w:t>
            </w:r>
            <w:r w:rsidRPr="00250574">
              <w:rPr>
                <w:bCs/>
                <w:color w:val="FF0000"/>
                <w:sz w:val="22"/>
                <w:szCs w:val="22"/>
                <w:lang w:eastAsia="ar-SA"/>
              </w:rPr>
              <w:t xml:space="preserve">Начальник Управления экономики и финансов АО «Энергосервис Волги» - Верма Юлия Владимировна, </w:t>
            </w:r>
            <w:r w:rsidR="00DF44D4" w:rsidRPr="00250574">
              <w:rPr>
                <w:bCs/>
                <w:color w:val="FF0000"/>
                <w:sz w:val="22"/>
                <w:szCs w:val="22"/>
                <w:lang w:eastAsia="ar-SA"/>
              </w:rPr>
              <w:t xml:space="preserve"> </w:t>
            </w:r>
            <w:r w:rsidRPr="00250574">
              <w:rPr>
                <w:bCs/>
                <w:color w:val="FF0000"/>
                <w:sz w:val="22"/>
                <w:szCs w:val="22"/>
                <w:lang w:eastAsia="ar-SA"/>
              </w:rPr>
              <w:t>тел. 8(8452) 320-324</w:t>
            </w:r>
          </w:p>
        </w:tc>
      </w:tr>
      <w:tr w:rsidR="00B177B7" w:rsidRPr="00AF3188" w:rsidTr="003D2E1B">
        <w:trPr>
          <w:trHeight w:val="1154"/>
        </w:trPr>
        <w:tc>
          <w:tcPr>
            <w:tcW w:w="3227" w:type="dxa"/>
            <w:shd w:val="clear" w:color="auto" w:fill="F2F2F2"/>
          </w:tcPr>
          <w:p w:rsidR="00B177B7" w:rsidRPr="00AF3188" w:rsidRDefault="00B177B7" w:rsidP="005B5E6E">
            <w:pPr>
              <w:autoSpaceDE w:val="0"/>
              <w:autoSpaceDN w:val="0"/>
              <w:adjustRightInd w:val="0"/>
              <w:jc w:val="both"/>
              <w:rPr>
                <w:b/>
                <w:bCs/>
                <w:color w:val="000000"/>
                <w:sz w:val="22"/>
                <w:szCs w:val="22"/>
              </w:rPr>
            </w:pPr>
            <w:r w:rsidRPr="00AF3188">
              <w:rPr>
                <w:b/>
                <w:bCs/>
                <w:color w:val="000000"/>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6838" w:type="dxa"/>
          </w:tcPr>
          <w:p w:rsidR="00B177B7" w:rsidRPr="00AF3188" w:rsidRDefault="00B177B7" w:rsidP="00DF44D4">
            <w:pPr>
              <w:widowControl w:val="0"/>
              <w:shd w:val="clear" w:color="auto" w:fill="FFFFFF"/>
              <w:tabs>
                <w:tab w:val="left" w:pos="993"/>
              </w:tabs>
              <w:suppressAutoHyphens/>
              <w:autoSpaceDE w:val="0"/>
              <w:autoSpaceDN w:val="0"/>
              <w:ind w:firstLine="567"/>
              <w:jc w:val="both"/>
              <w:rPr>
                <w:i/>
                <w:sz w:val="22"/>
                <w:szCs w:val="22"/>
              </w:rPr>
            </w:pPr>
            <w:r w:rsidRPr="00AF3188">
              <w:rPr>
                <w:i/>
                <w:sz w:val="22"/>
                <w:szCs w:val="22"/>
              </w:rPr>
              <w:t>Сторонний Организатор не привлекается.</w:t>
            </w:r>
          </w:p>
        </w:tc>
      </w:tr>
      <w:tr w:rsidR="00B177B7" w:rsidRPr="00AF3188" w:rsidTr="00C30BB8">
        <w:trPr>
          <w:trHeight w:val="557"/>
        </w:trPr>
        <w:tc>
          <w:tcPr>
            <w:tcW w:w="3227" w:type="dxa"/>
            <w:shd w:val="clear" w:color="auto" w:fill="F2F2F2"/>
          </w:tcPr>
          <w:p w:rsidR="00B177B7" w:rsidRPr="005B5E6E" w:rsidRDefault="00B177B7" w:rsidP="005B5E6E">
            <w:pPr>
              <w:autoSpaceDE w:val="0"/>
              <w:autoSpaceDN w:val="0"/>
              <w:adjustRightInd w:val="0"/>
              <w:jc w:val="both"/>
              <w:rPr>
                <w:b/>
                <w:color w:val="000000"/>
                <w:sz w:val="22"/>
                <w:szCs w:val="22"/>
              </w:rPr>
            </w:pPr>
            <w:r w:rsidRPr="005B5E6E">
              <w:rPr>
                <w:b/>
                <w:bCs/>
                <w:color w:val="000000"/>
                <w:sz w:val="22"/>
                <w:szCs w:val="22"/>
              </w:rPr>
              <w:t xml:space="preserve">Предмет </w:t>
            </w:r>
            <w:r w:rsidR="005B5E6E">
              <w:rPr>
                <w:b/>
                <w:bCs/>
                <w:color w:val="000000"/>
                <w:sz w:val="22"/>
                <w:szCs w:val="22"/>
              </w:rPr>
              <w:t>закупки</w:t>
            </w:r>
          </w:p>
        </w:tc>
        <w:tc>
          <w:tcPr>
            <w:tcW w:w="6838" w:type="dxa"/>
          </w:tcPr>
          <w:p w:rsidR="005B5E6E" w:rsidRPr="00B37896" w:rsidRDefault="005B5E6E" w:rsidP="00DF44D4">
            <w:pPr>
              <w:autoSpaceDE w:val="0"/>
              <w:autoSpaceDN w:val="0"/>
              <w:adjustRightInd w:val="0"/>
              <w:ind w:firstLine="567"/>
              <w:rPr>
                <w:b/>
                <w:color w:val="FF0000"/>
                <w:sz w:val="22"/>
                <w:szCs w:val="22"/>
              </w:rPr>
            </w:pPr>
            <w:r w:rsidRPr="00B37896">
              <w:rPr>
                <w:b/>
                <w:bCs/>
                <w:color w:val="FF0000"/>
                <w:sz w:val="22"/>
                <w:szCs w:val="22"/>
              </w:rPr>
              <w:t>Закупка № 73 Лот № 1.</w:t>
            </w:r>
            <w:r w:rsidRPr="00B37896">
              <w:rPr>
                <w:bCs/>
                <w:color w:val="FF0000"/>
                <w:sz w:val="22"/>
                <w:szCs w:val="22"/>
              </w:rPr>
              <w:t xml:space="preserve"> </w:t>
            </w:r>
            <w:r w:rsidRPr="00B37896">
              <w:rPr>
                <w:color w:val="FF0000"/>
                <w:sz w:val="22"/>
                <w:szCs w:val="22"/>
              </w:rPr>
              <w:t xml:space="preserve"> </w:t>
            </w:r>
          </w:p>
          <w:p w:rsidR="005B5E6E" w:rsidRPr="00B37896" w:rsidRDefault="005B5E6E" w:rsidP="00DF44D4">
            <w:pPr>
              <w:autoSpaceDE w:val="0"/>
              <w:autoSpaceDN w:val="0"/>
              <w:adjustRightInd w:val="0"/>
              <w:ind w:firstLine="567"/>
              <w:jc w:val="both"/>
              <w:rPr>
                <w:bCs/>
                <w:color w:val="FF0000"/>
                <w:sz w:val="22"/>
                <w:szCs w:val="22"/>
              </w:rPr>
            </w:pPr>
            <w:r w:rsidRPr="00B37896">
              <w:rPr>
                <w:color w:val="FF0000"/>
                <w:sz w:val="22"/>
                <w:szCs w:val="22"/>
              </w:rPr>
              <w:t xml:space="preserve">Заключение </w:t>
            </w:r>
            <w:r w:rsidR="00C84462">
              <w:rPr>
                <w:color w:val="FF0000"/>
                <w:sz w:val="22"/>
                <w:szCs w:val="22"/>
              </w:rPr>
              <w:t xml:space="preserve">Генерального </w:t>
            </w:r>
            <w:r w:rsidRPr="00B37896">
              <w:rPr>
                <w:color w:val="FF0000"/>
                <w:sz w:val="22"/>
                <w:szCs w:val="22"/>
              </w:rPr>
              <w:t xml:space="preserve">договора комбинированного страхования строительно-монтажных рисков для нужд АО </w:t>
            </w:r>
            <w:r w:rsidRPr="00B37896">
              <w:rPr>
                <w:rFonts w:eastAsia="Calibri"/>
                <w:color w:val="FF0000"/>
                <w:sz w:val="22"/>
                <w:szCs w:val="22"/>
              </w:rPr>
              <w:t>«Энергосервис Волги</w:t>
            </w:r>
            <w:r w:rsidRPr="00B37896">
              <w:rPr>
                <w:color w:val="FF0000"/>
                <w:sz w:val="22"/>
                <w:szCs w:val="22"/>
              </w:rPr>
              <w:t>»</w:t>
            </w:r>
          </w:p>
          <w:p w:rsidR="00DF44D4" w:rsidRPr="00DF44D4" w:rsidRDefault="005B5E6E" w:rsidP="00DF44D4">
            <w:pPr>
              <w:ind w:firstLine="567"/>
              <w:jc w:val="both"/>
              <w:rPr>
                <w:color w:val="FF0000"/>
                <w:sz w:val="22"/>
                <w:szCs w:val="22"/>
              </w:rPr>
            </w:pPr>
            <w:r w:rsidRPr="00B37896">
              <w:rPr>
                <w:color w:val="FF0000"/>
                <w:sz w:val="22"/>
                <w:szCs w:val="22"/>
              </w:rPr>
              <w:t xml:space="preserve">Приказ о проведении внеплановой закупки АО «Энергосервис Волги» № 189 от 18.06.2025. </w:t>
            </w:r>
          </w:p>
        </w:tc>
      </w:tr>
      <w:tr w:rsidR="005B5E6E" w:rsidRPr="00AF3188" w:rsidTr="00B177B7">
        <w:trPr>
          <w:trHeight w:val="696"/>
        </w:trPr>
        <w:tc>
          <w:tcPr>
            <w:tcW w:w="3227" w:type="dxa"/>
            <w:shd w:val="clear" w:color="auto" w:fill="F2F2F2"/>
          </w:tcPr>
          <w:p w:rsidR="005B5E6E" w:rsidRPr="005B5E6E" w:rsidRDefault="005B5E6E" w:rsidP="005B5E6E">
            <w:pPr>
              <w:autoSpaceDE w:val="0"/>
              <w:autoSpaceDN w:val="0"/>
              <w:adjustRightInd w:val="0"/>
              <w:jc w:val="both"/>
              <w:rPr>
                <w:b/>
                <w:color w:val="000000"/>
                <w:sz w:val="22"/>
                <w:szCs w:val="22"/>
              </w:rPr>
            </w:pPr>
            <w:r w:rsidRPr="005B5E6E">
              <w:rPr>
                <w:b/>
                <w:sz w:val="22"/>
                <w:szCs w:val="22"/>
              </w:rPr>
              <w:t>Место, условия и сроки (периоды) оказания услуги</w:t>
            </w:r>
          </w:p>
        </w:tc>
        <w:tc>
          <w:tcPr>
            <w:tcW w:w="6838" w:type="dxa"/>
          </w:tcPr>
          <w:p w:rsidR="005B5E6E" w:rsidRPr="00B37896" w:rsidRDefault="005B5E6E" w:rsidP="00DF44D4">
            <w:pPr>
              <w:tabs>
                <w:tab w:val="left" w:pos="993"/>
              </w:tabs>
              <w:ind w:firstLine="567"/>
              <w:rPr>
                <w:b/>
                <w:color w:val="FF0000"/>
                <w:sz w:val="22"/>
                <w:szCs w:val="22"/>
              </w:rPr>
            </w:pPr>
            <w:r>
              <w:rPr>
                <w:b/>
                <w:color w:val="FF0000"/>
                <w:sz w:val="22"/>
                <w:szCs w:val="22"/>
              </w:rPr>
              <w:t xml:space="preserve">Территория страхования: </w:t>
            </w:r>
            <w:r w:rsidRPr="00B37896">
              <w:rPr>
                <w:color w:val="FF0000"/>
                <w:sz w:val="22"/>
                <w:szCs w:val="22"/>
                <w:lang w:eastAsia="en-US"/>
              </w:rPr>
              <w:t>территория Российской Федерации.</w:t>
            </w:r>
          </w:p>
          <w:p w:rsidR="005B5E6E" w:rsidRPr="00B37896" w:rsidRDefault="005B5E6E" w:rsidP="00DF44D4">
            <w:pPr>
              <w:tabs>
                <w:tab w:val="left" w:pos="567"/>
                <w:tab w:val="left" w:pos="1418"/>
              </w:tabs>
              <w:ind w:firstLine="567"/>
              <w:jc w:val="both"/>
              <w:rPr>
                <w:color w:val="FF0000"/>
                <w:sz w:val="22"/>
                <w:szCs w:val="22"/>
              </w:rPr>
            </w:pPr>
            <w:r w:rsidRPr="00B37896">
              <w:rPr>
                <w:b/>
                <w:color w:val="FF0000"/>
                <w:sz w:val="22"/>
                <w:szCs w:val="22"/>
              </w:rPr>
              <w:t>Период страхования:</w:t>
            </w:r>
            <w:r w:rsidRPr="00B37896">
              <w:rPr>
                <w:color w:val="FF0000"/>
                <w:sz w:val="22"/>
                <w:szCs w:val="22"/>
              </w:rPr>
              <w:t xml:space="preserve"> с 00 часов 00 минут «01» </w:t>
            </w:r>
            <w:r w:rsidR="0001191C">
              <w:rPr>
                <w:color w:val="FF0000"/>
                <w:sz w:val="22"/>
                <w:szCs w:val="22"/>
              </w:rPr>
              <w:t>августа</w:t>
            </w:r>
            <w:r w:rsidRPr="00B37896">
              <w:rPr>
                <w:color w:val="FF0000"/>
                <w:sz w:val="22"/>
                <w:szCs w:val="22"/>
              </w:rPr>
              <w:t xml:space="preserve"> </w:t>
            </w:r>
            <w:r w:rsidR="00DF44D4">
              <w:rPr>
                <w:color w:val="FF0000"/>
                <w:sz w:val="22"/>
                <w:szCs w:val="22"/>
              </w:rPr>
              <w:t xml:space="preserve">                   </w:t>
            </w:r>
            <w:r w:rsidRPr="00B37896">
              <w:rPr>
                <w:color w:val="FF0000"/>
                <w:sz w:val="22"/>
                <w:szCs w:val="22"/>
              </w:rPr>
              <w:t xml:space="preserve">2025 года </w:t>
            </w:r>
            <w:r w:rsidR="0001191C">
              <w:rPr>
                <w:color w:val="FF0000"/>
                <w:sz w:val="22"/>
                <w:szCs w:val="22"/>
              </w:rPr>
              <w:t>по 24 часа 00 минут «31» июля</w:t>
            </w:r>
            <w:r w:rsidRPr="00B37896">
              <w:rPr>
                <w:color w:val="FF0000"/>
                <w:sz w:val="22"/>
                <w:szCs w:val="22"/>
              </w:rPr>
              <w:t xml:space="preserve"> 2028 года</w:t>
            </w:r>
            <w:r w:rsidR="00DA4426">
              <w:rPr>
                <w:color w:val="FF0000"/>
                <w:sz w:val="22"/>
                <w:szCs w:val="22"/>
              </w:rPr>
              <w:t>.</w:t>
            </w:r>
          </w:p>
          <w:p w:rsidR="005B5E6E" w:rsidRPr="00B37896" w:rsidRDefault="005B5E6E" w:rsidP="00DF44D4">
            <w:pPr>
              <w:ind w:firstLine="567"/>
              <w:rPr>
                <w:bCs/>
                <w:color w:val="FF0000"/>
                <w:sz w:val="22"/>
                <w:szCs w:val="22"/>
              </w:rPr>
            </w:pPr>
          </w:p>
          <w:p w:rsidR="005B5E6E" w:rsidRPr="00B37896" w:rsidRDefault="005B5E6E" w:rsidP="00DF44D4">
            <w:pPr>
              <w:ind w:firstLine="567"/>
              <w:jc w:val="both"/>
              <w:rPr>
                <w:sz w:val="22"/>
                <w:szCs w:val="22"/>
                <w:highlight w:val="yellow"/>
              </w:rPr>
            </w:pPr>
            <w:r w:rsidRPr="00B37896">
              <w:rPr>
                <w:sz w:val="22"/>
                <w:szCs w:val="22"/>
              </w:rPr>
              <w:t xml:space="preserve">Более подробная информация о месте, условиях и сроках (периодах) оказания услуг указана в разделе </w:t>
            </w:r>
            <w:r w:rsidRPr="00B37896">
              <w:rPr>
                <w:sz w:val="22"/>
                <w:szCs w:val="22"/>
                <w:lang w:val="en-US"/>
              </w:rPr>
              <w:t>IV</w:t>
            </w:r>
            <w:r w:rsidRPr="00B37896">
              <w:rPr>
                <w:sz w:val="22"/>
                <w:szCs w:val="22"/>
              </w:rPr>
              <w:t xml:space="preserve"> «Техническое задание» и/или разделе </w:t>
            </w:r>
            <w:r w:rsidRPr="00B37896">
              <w:rPr>
                <w:sz w:val="22"/>
                <w:szCs w:val="22"/>
                <w:lang w:val="en-US"/>
              </w:rPr>
              <w:t>V</w:t>
            </w:r>
            <w:r w:rsidRPr="00B37896">
              <w:rPr>
                <w:sz w:val="22"/>
                <w:szCs w:val="22"/>
              </w:rPr>
              <w:t xml:space="preserve"> «Проект договора» документации о закупке.</w:t>
            </w:r>
          </w:p>
        </w:tc>
      </w:tr>
      <w:tr w:rsidR="005B5E6E" w:rsidRPr="00AF3188" w:rsidTr="005B5E6E">
        <w:trPr>
          <w:trHeight w:val="557"/>
        </w:trPr>
        <w:tc>
          <w:tcPr>
            <w:tcW w:w="3227" w:type="dxa"/>
            <w:tcBorders>
              <w:bottom w:val="single" w:sz="4" w:space="0" w:color="auto"/>
            </w:tcBorders>
            <w:shd w:val="clear" w:color="auto" w:fill="F2F2F2"/>
          </w:tcPr>
          <w:p w:rsidR="005B5E6E" w:rsidRPr="00AF3188" w:rsidRDefault="005B5E6E" w:rsidP="005B5E6E">
            <w:pPr>
              <w:autoSpaceDE w:val="0"/>
              <w:autoSpaceDN w:val="0"/>
              <w:adjustRightInd w:val="0"/>
              <w:jc w:val="both"/>
              <w:rPr>
                <w:b/>
                <w:color w:val="000000"/>
                <w:sz w:val="22"/>
                <w:szCs w:val="22"/>
              </w:rPr>
            </w:pPr>
            <w:r w:rsidRPr="00AF3188">
              <w:rPr>
                <w:b/>
                <w:color w:val="000000"/>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6838" w:type="dxa"/>
            <w:tcBorders>
              <w:bottom w:val="single" w:sz="4" w:space="0" w:color="auto"/>
            </w:tcBorders>
          </w:tcPr>
          <w:p w:rsidR="005B5E6E" w:rsidRPr="00B37896" w:rsidRDefault="005B5E6E" w:rsidP="00DF44D4">
            <w:pPr>
              <w:tabs>
                <w:tab w:val="left" w:pos="708"/>
              </w:tabs>
              <w:autoSpaceDE w:val="0"/>
              <w:autoSpaceDN w:val="0"/>
              <w:ind w:firstLine="567"/>
              <w:jc w:val="both"/>
              <w:rPr>
                <w:sz w:val="22"/>
                <w:szCs w:val="22"/>
              </w:rPr>
            </w:pPr>
            <w:r w:rsidRPr="00B37896">
              <w:rPr>
                <w:sz w:val="22"/>
                <w:szCs w:val="22"/>
              </w:rPr>
              <w:t xml:space="preserve">Начальная (максимальная) цена договора: </w:t>
            </w:r>
          </w:p>
          <w:p w:rsidR="005B5E6E" w:rsidRPr="00B37896" w:rsidRDefault="00A146CE" w:rsidP="00DF44D4">
            <w:pPr>
              <w:tabs>
                <w:tab w:val="left" w:pos="708"/>
              </w:tabs>
              <w:autoSpaceDE w:val="0"/>
              <w:autoSpaceDN w:val="0"/>
              <w:ind w:firstLine="567"/>
              <w:jc w:val="both"/>
              <w:rPr>
                <w:b/>
                <w:color w:val="FF0000"/>
                <w:sz w:val="22"/>
                <w:szCs w:val="22"/>
              </w:rPr>
            </w:pPr>
            <w:r>
              <w:rPr>
                <w:b/>
                <w:color w:val="FF0000"/>
                <w:sz w:val="22"/>
                <w:szCs w:val="22"/>
              </w:rPr>
              <w:t>2</w:t>
            </w:r>
            <w:r w:rsidR="005B5E6E" w:rsidRPr="00B37896">
              <w:rPr>
                <w:b/>
                <w:color w:val="FF0000"/>
                <w:sz w:val="22"/>
                <w:szCs w:val="22"/>
              </w:rPr>
              <w:t xml:space="preserve"> </w:t>
            </w:r>
            <w:r>
              <w:rPr>
                <w:b/>
                <w:color w:val="FF0000"/>
                <w:sz w:val="22"/>
                <w:szCs w:val="22"/>
              </w:rPr>
              <w:t>13</w:t>
            </w:r>
            <w:r w:rsidR="005B5E6E" w:rsidRPr="00B37896">
              <w:rPr>
                <w:b/>
                <w:color w:val="FF0000"/>
                <w:sz w:val="22"/>
                <w:szCs w:val="22"/>
              </w:rPr>
              <w:t>0 000 (</w:t>
            </w:r>
            <w:r>
              <w:rPr>
                <w:b/>
                <w:color w:val="FF0000"/>
                <w:sz w:val="22"/>
                <w:szCs w:val="22"/>
              </w:rPr>
              <w:t>Два</w:t>
            </w:r>
            <w:r w:rsidR="005B5E6E" w:rsidRPr="00B37896">
              <w:rPr>
                <w:b/>
                <w:color w:val="FF0000"/>
                <w:sz w:val="22"/>
                <w:szCs w:val="22"/>
              </w:rPr>
              <w:t xml:space="preserve"> миллиона </w:t>
            </w:r>
            <w:r>
              <w:rPr>
                <w:b/>
                <w:color w:val="FF0000"/>
                <w:sz w:val="22"/>
                <w:szCs w:val="22"/>
              </w:rPr>
              <w:t xml:space="preserve">сто тридцать </w:t>
            </w:r>
            <w:r w:rsidR="005B5E6E" w:rsidRPr="00B37896">
              <w:rPr>
                <w:b/>
                <w:color w:val="FF0000"/>
                <w:sz w:val="22"/>
                <w:szCs w:val="22"/>
              </w:rPr>
              <w:t xml:space="preserve">тысяч) рублей </w:t>
            </w:r>
            <w:r w:rsidR="00DA4426">
              <w:rPr>
                <w:b/>
                <w:color w:val="FF0000"/>
                <w:sz w:val="22"/>
                <w:szCs w:val="22"/>
              </w:rPr>
              <w:t xml:space="preserve">                        </w:t>
            </w:r>
            <w:r w:rsidR="005B5E6E" w:rsidRPr="00B37896">
              <w:rPr>
                <w:b/>
                <w:color w:val="FF0000"/>
                <w:sz w:val="22"/>
                <w:szCs w:val="22"/>
              </w:rPr>
              <w:t>00 копеек, НДС не облагается</w:t>
            </w:r>
          </w:p>
          <w:p w:rsidR="005B5E6E" w:rsidRPr="00B37896" w:rsidRDefault="005B5E6E" w:rsidP="00DF44D4">
            <w:pPr>
              <w:ind w:firstLine="567"/>
              <w:jc w:val="both"/>
              <w:rPr>
                <w:sz w:val="22"/>
                <w:szCs w:val="22"/>
              </w:rPr>
            </w:pPr>
            <w:r w:rsidRPr="00B37896">
              <w:rPr>
                <w:sz w:val="22"/>
                <w:szCs w:val="22"/>
              </w:rPr>
              <w:t xml:space="preserve">  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DF44D4" w:rsidRDefault="005B5E6E" w:rsidP="00DF44D4">
            <w:pPr>
              <w:ind w:firstLine="567"/>
              <w:jc w:val="both"/>
              <w:rPr>
                <w:sz w:val="22"/>
                <w:szCs w:val="22"/>
              </w:rPr>
            </w:pPr>
            <w:r w:rsidRPr="00B37896">
              <w:rPr>
                <w:sz w:val="22"/>
                <w:szCs w:val="22"/>
              </w:rPr>
              <w:t xml:space="preserve">  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5B5E6E" w:rsidRPr="00DF44D4" w:rsidRDefault="005B5E6E" w:rsidP="00DF44D4">
            <w:pPr>
              <w:ind w:firstLine="567"/>
              <w:jc w:val="both"/>
              <w:rPr>
                <w:sz w:val="22"/>
                <w:szCs w:val="22"/>
              </w:rPr>
            </w:pPr>
            <w:r w:rsidRPr="00B37896">
              <w:rPr>
                <w:rFonts w:eastAsia="Calibri"/>
                <w:i/>
                <w:sz w:val="22"/>
                <w:szCs w:val="22"/>
              </w:rPr>
              <w:t>Обоснование начальной (максимальной) цены договора (см. Приложение № 3 к Настоящей документации).</w:t>
            </w:r>
          </w:p>
        </w:tc>
      </w:tr>
      <w:tr w:rsidR="005B5E6E" w:rsidRPr="00AF3188" w:rsidTr="00B177B7">
        <w:trPr>
          <w:trHeight w:val="1794"/>
        </w:trPr>
        <w:tc>
          <w:tcPr>
            <w:tcW w:w="3227" w:type="dxa"/>
            <w:tcBorders>
              <w:top w:val="single" w:sz="4" w:space="0" w:color="auto"/>
              <w:bottom w:val="single" w:sz="4" w:space="0" w:color="auto"/>
              <w:right w:val="single" w:sz="4" w:space="0" w:color="auto"/>
            </w:tcBorders>
            <w:shd w:val="clear" w:color="auto" w:fill="F2F2F2"/>
          </w:tcPr>
          <w:p w:rsidR="005B5E6E" w:rsidRPr="00DA4426" w:rsidRDefault="005B5E6E" w:rsidP="005B5E6E">
            <w:pPr>
              <w:autoSpaceDE w:val="0"/>
              <w:autoSpaceDN w:val="0"/>
              <w:adjustRightInd w:val="0"/>
              <w:jc w:val="both"/>
              <w:rPr>
                <w:b/>
                <w:color w:val="000000"/>
                <w:sz w:val="22"/>
                <w:szCs w:val="22"/>
              </w:rPr>
            </w:pPr>
            <w:r w:rsidRPr="00DA4426">
              <w:rPr>
                <w:b/>
                <w:color w:val="000000"/>
                <w:sz w:val="22"/>
                <w:szCs w:val="22"/>
              </w:rPr>
              <w:lastRenderedPageBreak/>
              <w:t>Срок, место и порядок предоставления документации о закупке</w:t>
            </w:r>
          </w:p>
        </w:tc>
        <w:tc>
          <w:tcPr>
            <w:tcW w:w="6838" w:type="dxa"/>
            <w:tcBorders>
              <w:top w:val="single" w:sz="4" w:space="0" w:color="auto"/>
              <w:left w:val="single" w:sz="4" w:space="0" w:color="auto"/>
              <w:bottom w:val="single" w:sz="4" w:space="0" w:color="auto"/>
              <w:right w:val="single" w:sz="4" w:space="0" w:color="auto"/>
            </w:tcBorders>
            <w:shd w:val="clear" w:color="auto" w:fill="auto"/>
          </w:tcPr>
          <w:p w:rsidR="005B5E6E" w:rsidRPr="00504305" w:rsidRDefault="005B5E6E" w:rsidP="00DF44D4">
            <w:pPr>
              <w:autoSpaceDE w:val="0"/>
              <w:autoSpaceDN w:val="0"/>
              <w:adjustRightInd w:val="0"/>
              <w:ind w:firstLine="567"/>
              <w:jc w:val="both"/>
              <w:rPr>
                <w:i/>
                <w:color w:val="000000"/>
                <w:sz w:val="22"/>
                <w:szCs w:val="22"/>
              </w:rPr>
            </w:pPr>
            <w:bookmarkStart w:id="0" w:name="_Ref166101804"/>
            <w:r w:rsidRPr="00504305">
              <w:rPr>
                <w:color w:val="00000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(далее - ЕИС) </w:t>
            </w:r>
            <w:hyperlink r:id="rId6" w:history="1">
              <w:r w:rsidRPr="00504305">
                <w:rPr>
                  <w:color w:val="336699"/>
                  <w:sz w:val="22"/>
                  <w:szCs w:val="22"/>
                  <w:lang w:val="en-US"/>
                </w:rPr>
                <w:t>www</w:t>
              </w:r>
              <w:r w:rsidRPr="00504305">
                <w:rPr>
                  <w:color w:val="336699"/>
                  <w:sz w:val="22"/>
                  <w:szCs w:val="22"/>
                </w:rPr>
                <w:t>.</w:t>
              </w:r>
              <w:r w:rsidRPr="00504305">
                <w:rPr>
                  <w:color w:val="336699"/>
                  <w:sz w:val="22"/>
                  <w:szCs w:val="22"/>
                  <w:lang w:val="en-US"/>
                </w:rPr>
                <w:t>zakupki</w:t>
              </w:r>
              <w:r w:rsidRPr="00504305">
                <w:rPr>
                  <w:color w:val="336699"/>
                  <w:sz w:val="22"/>
                  <w:szCs w:val="22"/>
                </w:rPr>
                <w:t>.</w:t>
              </w:r>
              <w:r w:rsidRPr="00504305">
                <w:rPr>
                  <w:color w:val="336699"/>
                  <w:sz w:val="22"/>
                  <w:szCs w:val="22"/>
                  <w:lang w:val="en-US"/>
                </w:rPr>
                <w:t>gov</w:t>
              </w:r>
              <w:r w:rsidRPr="00504305">
                <w:rPr>
                  <w:color w:val="336699"/>
                  <w:sz w:val="22"/>
                  <w:szCs w:val="22"/>
                </w:rPr>
                <w:t>.</w:t>
              </w:r>
              <w:r w:rsidRPr="00504305">
                <w:rPr>
                  <w:color w:val="336699"/>
                  <w:sz w:val="22"/>
                  <w:szCs w:val="22"/>
                  <w:lang w:val="en-US"/>
                </w:rPr>
                <w:t>ru</w:t>
              </w:r>
            </w:hyperlink>
            <w:r w:rsidRPr="00504305">
              <w:rPr>
                <w:color w:val="000000"/>
                <w:sz w:val="22"/>
                <w:szCs w:val="22"/>
              </w:rPr>
              <w:t xml:space="preserve">, на сайте АО «Единая электронная торговая площадка» (сокращенно именуемое АО «ЕЭТП» или «Росэлторг») (далее </w:t>
            </w:r>
            <w:r w:rsidRPr="00504305">
              <w:rPr>
                <w:bCs/>
                <w:color w:val="000000"/>
                <w:sz w:val="22"/>
                <w:szCs w:val="22"/>
              </w:rPr>
              <w:t>-</w:t>
            </w:r>
            <w:r w:rsidRPr="00504305">
              <w:rPr>
                <w:color w:val="000000"/>
                <w:sz w:val="22"/>
                <w:szCs w:val="22"/>
              </w:rPr>
              <w:t xml:space="preserve"> ЕЭТП) </w:t>
            </w:r>
            <w:hyperlink r:id="rId7" w:history="1">
              <w:r w:rsidRPr="00504305">
                <w:rPr>
                  <w:color w:val="336699"/>
                  <w:sz w:val="22"/>
                  <w:szCs w:val="22"/>
                </w:rPr>
                <w:t>https://rosseti.roseltorg.ru</w:t>
              </w:r>
            </w:hyperlink>
            <w:r w:rsidRPr="00504305">
              <w:rPr>
                <w:color w:val="000000"/>
                <w:sz w:val="22"/>
                <w:szCs w:val="22"/>
              </w:rPr>
              <w:t xml:space="preserve">, а также на официальном сайте Заказчика </w:t>
            </w:r>
            <w:r w:rsidRPr="00504305">
              <w:rPr>
                <w:color w:val="336699"/>
                <w:sz w:val="22"/>
                <w:szCs w:val="22"/>
              </w:rPr>
              <w:t>energoservis-volgi@mail.ru</w:t>
            </w:r>
            <w:r w:rsidRPr="00504305">
              <w:rPr>
                <w:color w:val="000000"/>
                <w:sz w:val="22"/>
                <w:szCs w:val="22"/>
              </w:rPr>
              <w:t xml:space="preserve">  в разделе «Закупки»</w:t>
            </w:r>
            <w:bookmarkEnd w:id="0"/>
            <w:r w:rsidRPr="00504305">
              <w:rPr>
                <w:color w:val="000000"/>
                <w:sz w:val="22"/>
                <w:szCs w:val="22"/>
              </w:rPr>
              <w:t xml:space="preserve"> начиная                   </w:t>
            </w:r>
            <w:r w:rsidR="00504305" w:rsidRPr="00504305">
              <w:rPr>
                <w:b/>
                <w:color w:val="FF0000"/>
                <w:sz w:val="22"/>
                <w:szCs w:val="22"/>
              </w:rPr>
              <w:t>с «27</w:t>
            </w:r>
            <w:r w:rsidRPr="00504305">
              <w:rPr>
                <w:b/>
                <w:color w:val="FF0000"/>
                <w:sz w:val="22"/>
                <w:szCs w:val="22"/>
              </w:rPr>
              <w:t>» июня 2025 года</w:t>
            </w:r>
            <w:r w:rsidRPr="00504305">
              <w:rPr>
                <w:color w:val="FF0000"/>
                <w:sz w:val="22"/>
                <w:szCs w:val="22"/>
              </w:rPr>
              <w:t>.</w:t>
            </w:r>
          </w:p>
        </w:tc>
      </w:tr>
      <w:tr w:rsidR="005B5E6E" w:rsidRPr="00AF3188" w:rsidTr="00B177B7">
        <w:trPr>
          <w:trHeight w:val="1960"/>
        </w:trPr>
        <w:tc>
          <w:tcPr>
            <w:tcW w:w="3227" w:type="dxa"/>
            <w:tcBorders>
              <w:top w:val="single" w:sz="4" w:space="0" w:color="auto"/>
              <w:bottom w:val="single" w:sz="4" w:space="0" w:color="auto"/>
              <w:right w:val="single" w:sz="4" w:space="0" w:color="auto"/>
            </w:tcBorders>
            <w:shd w:val="clear" w:color="auto" w:fill="F2F2F2"/>
          </w:tcPr>
          <w:p w:rsidR="005B5E6E" w:rsidRPr="00DA4426" w:rsidRDefault="005B5E6E" w:rsidP="005B5E6E">
            <w:pPr>
              <w:keepNext/>
              <w:keepLines/>
              <w:widowControl w:val="0"/>
              <w:suppressLineNumbers/>
              <w:suppressAutoHyphens/>
              <w:jc w:val="both"/>
              <w:rPr>
                <w:b/>
                <w:sz w:val="22"/>
                <w:szCs w:val="22"/>
              </w:rPr>
            </w:pPr>
            <w:r w:rsidRPr="00DA4426">
              <w:rPr>
                <w:b/>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5B5E6E" w:rsidRPr="00DA4426" w:rsidRDefault="005B5E6E" w:rsidP="005B5E6E">
            <w:pPr>
              <w:autoSpaceDE w:val="0"/>
              <w:autoSpaceDN w:val="0"/>
              <w:adjustRightInd w:val="0"/>
              <w:jc w:val="both"/>
              <w:rPr>
                <w:b/>
                <w:color w:val="000000"/>
                <w:sz w:val="22"/>
                <w:szCs w:val="22"/>
              </w:rPr>
            </w:pPr>
            <w:r w:rsidRPr="00DA4426">
              <w:rPr>
                <w:b/>
                <w:sz w:val="22"/>
                <w:szCs w:val="22"/>
              </w:rPr>
              <w:t>Дата рассмотрения предложений участников такой закупки и подведения итогов такой закупки</w:t>
            </w:r>
          </w:p>
        </w:tc>
        <w:tc>
          <w:tcPr>
            <w:tcW w:w="6838" w:type="dxa"/>
            <w:tcBorders>
              <w:top w:val="single" w:sz="4" w:space="0" w:color="auto"/>
              <w:left w:val="single" w:sz="4" w:space="0" w:color="auto"/>
              <w:bottom w:val="single" w:sz="4" w:space="0" w:color="auto"/>
              <w:right w:val="single" w:sz="4" w:space="0" w:color="auto"/>
            </w:tcBorders>
            <w:shd w:val="clear" w:color="auto" w:fill="auto"/>
          </w:tcPr>
          <w:p w:rsidR="005B5E6E" w:rsidRPr="00504305" w:rsidRDefault="005B5E6E" w:rsidP="00DF44D4">
            <w:pPr>
              <w:autoSpaceDE w:val="0"/>
              <w:autoSpaceDN w:val="0"/>
              <w:adjustRightInd w:val="0"/>
              <w:ind w:firstLine="567"/>
              <w:jc w:val="both"/>
              <w:rPr>
                <w:sz w:val="22"/>
                <w:szCs w:val="22"/>
                <w:lang w:eastAsia="en-US"/>
              </w:rPr>
            </w:pPr>
            <w:r w:rsidRPr="00504305">
              <w:rPr>
                <w:color w:val="000000"/>
                <w:sz w:val="22"/>
                <w:szCs w:val="22"/>
                <w:lang w:eastAsia="en-US"/>
              </w:rPr>
              <w:t xml:space="preserve">Заявка подается в электронной форме с использованием </w:t>
            </w:r>
            <w:r w:rsidRPr="00504305">
              <w:rPr>
                <w:sz w:val="22"/>
                <w:szCs w:val="22"/>
                <w:lang w:eastAsia="en-US"/>
              </w:rPr>
              <w:t>функционала и в соответствии с Регламентом работы ЕЭТП.</w:t>
            </w:r>
          </w:p>
          <w:p w:rsidR="005B5E6E" w:rsidRPr="00504305" w:rsidRDefault="005B5E6E" w:rsidP="00504305">
            <w:pPr>
              <w:autoSpaceDE w:val="0"/>
              <w:autoSpaceDN w:val="0"/>
              <w:adjustRightInd w:val="0"/>
              <w:jc w:val="both"/>
              <w:rPr>
                <w:color w:val="FF0000"/>
                <w:sz w:val="22"/>
                <w:szCs w:val="22"/>
                <w:lang w:eastAsia="en-US"/>
              </w:rPr>
            </w:pPr>
            <w:r w:rsidRPr="00504305">
              <w:rPr>
                <w:color w:val="FF0000"/>
                <w:sz w:val="22"/>
                <w:szCs w:val="22"/>
                <w:lang w:eastAsia="en-US"/>
              </w:rPr>
              <w:t>Дата начала срока подачи заявок: «2</w:t>
            </w:r>
            <w:r w:rsidR="00504305" w:rsidRPr="00504305">
              <w:rPr>
                <w:color w:val="FF0000"/>
                <w:sz w:val="22"/>
                <w:szCs w:val="22"/>
                <w:lang w:eastAsia="en-US"/>
              </w:rPr>
              <w:t>7</w:t>
            </w:r>
            <w:r w:rsidRPr="00504305">
              <w:rPr>
                <w:color w:val="FF0000"/>
                <w:sz w:val="22"/>
                <w:szCs w:val="22"/>
                <w:lang w:eastAsia="en-US"/>
              </w:rPr>
              <w:t xml:space="preserve">» июня 2025 года. </w:t>
            </w:r>
          </w:p>
          <w:p w:rsidR="005B5E6E" w:rsidRPr="00504305" w:rsidRDefault="005B5E6E" w:rsidP="00504305">
            <w:pPr>
              <w:autoSpaceDE w:val="0"/>
              <w:autoSpaceDN w:val="0"/>
              <w:adjustRightInd w:val="0"/>
              <w:jc w:val="both"/>
              <w:rPr>
                <w:color w:val="FF0000"/>
                <w:sz w:val="22"/>
                <w:szCs w:val="22"/>
                <w:lang w:eastAsia="en-US"/>
              </w:rPr>
            </w:pPr>
            <w:r w:rsidRPr="00504305">
              <w:rPr>
                <w:color w:val="FF0000"/>
                <w:sz w:val="22"/>
                <w:szCs w:val="22"/>
                <w:lang w:eastAsia="en-US"/>
              </w:rPr>
              <w:t>Дата и время окончания срока, последн</w:t>
            </w:r>
            <w:r w:rsidR="00504305" w:rsidRPr="00504305">
              <w:rPr>
                <w:color w:val="FF0000"/>
                <w:sz w:val="22"/>
                <w:szCs w:val="22"/>
                <w:lang w:eastAsia="en-US"/>
              </w:rPr>
              <w:t>ий день срока подачи Заявок: «0</w:t>
            </w:r>
            <w:r w:rsidR="007D2BE0">
              <w:rPr>
                <w:color w:val="FF0000"/>
                <w:sz w:val="22"/>
                <w:szCs w:val="22"/>
                <w:lang w:eastAsia="en-US"/>
              </w:rPr>
              <w:t>9</w:t>
            </w:r>
            <w:r w:rsidRPr="00504305">
              <w:rPr>
                <w:color w:val="FF0000"/>
                <w:sz w:val="22"/>
                <w:szCs w:val="22"/>
                <w:lang w:eastAsia="en-US"/>
              </w:rPr>
              <w:t xml:space="preserve"> июля 2025 года 08:00 </w:t>
            </w:r>
          </w:p>
          <w:p w:rsidR="005B5E6E" w:rsidRPr="00504305" w:rsidRDefault="005B5E6E" w:rsidP="00504305">
            <w:pPr>
              <w:autoSpaceDE w:val="0"/>
              <w:autoSpaceDN w:val="0"/>
              <w:adjustRightInd w:val="0"/>
              <w:jc w:val="both"/>
              <w:rPr>
                <w:color w:val="FF0000"/>
                <w:sz w:val="22"/>
                <w:szCs w:val="22"/>
              </w:rPr>
            </w:pPr>
            <w:r w:rsidRPr="00504305">
              <w:rPr>
                <w:color w:val="FF0000"/>
                <w:sz w:val="22"/>
                <w:szCs w:val="22"/>
              </w:rPr>
              <w:t>Дата подачи дополнительных ценовых предложений: Дата проведения этапа устанавливается решением ПДЗК</w:t>
            </w:r>
          </w:p>
          <w:p w:rsidR="005B5E6E" w:rsidRPr="00504305" w:rsidRDefault="005B5E6E" w:rsidP="00504305">
            <w:pPr>
              <w:autoSpaceDE w:val="0"/>
              <w:autoSpaceDN w:val="0"/>
              <w:adjustRightInd w:val="0"/>
              <w:jc w:val="both"/>
              <w:rPr>
                <w:color w:val="FF0000"/>
                <w:sz w:val="22"/>
                <w:szCs w:val="22"/>
                <w:lang w:eastAsia="en-US"/>
              </w:rPr>
            </w:pPr>
          </w:p>
          <w:p w:rsidR="005B5E6E" w:rsidRPr="00504305" w:rsidRDefault="005B5E6E" w:rsidP="00504305">
            <w:pPr>
              <w:autoSpaceDE w:val="0"/>
              <w:autoSpaceDN w:val="0"/>
              <w:adjustRightInd w:val="0"/>
              <w:jc w:val="both"/>
              <w:rPr>
                <w:color w:val="FF0000"/>
                <w:sz w:val="22"/>
                <w:szCs w:val="22"/>
                <w:lang w:eastAsia="en-US"/>
              </w:rPr>
            </w:pPr>
            <w:r w:rsidRPr="00504305">
              <w:rPr>
                <w:color w:val="FF0000"/>
                <w:sz w:val="22"/>
                <w:szCs w:val="22"/>
                <w:lang w:eastAsia="en-US"/>
              </w:rPr>
              <w:t>Подведение итогов:</w:t>
            </w:r>
          </w:p>
          <w:p w:rsidR="005B5E6E" w:rsidRPr="00504305" w:rsidRDefault="005B5E6E" w:rsidP="00504305">
            <w:pPr>
              <w:autoSpaceDE w:val="0"/>
              <w:autoSpaceDN w:val="0"/>
              <w:adjustRightInd w:val="0"/>
              <w:jc w:val="both"/>
              <w:rPr>
                <w:color w:val="FF0000"/>
                <w:sz w:val="22"/>
                <w:szCs w:val="22"/>
                <w:lang w:eastAsia="en-US"/>
              </w:rPr>
            </w:pPr>
            <w:r w:rsidRPr="00504305">
              <w:rPr>
                <w:color w:val="FF0000"/>
                <w:sz w:val="22"/>
                <w:szCs w:val="22"/>
                <w:lang w:eastAsia="en-US"/>
              </w:rPr>
              <w:t>Дата проведения этапа: «</w:t>
            </w:r>
            <w:r w:rsidR="007D2BE0">
              <w:rPr>
                <w:color w:val="FF0000"/>
                <w:sz w:val="22"/>
                <w:szCs w:val="22"/>
                <w:lang w:eastAsia="en-US"/>
              </w:rPr>
              <w:t>21</w:t>
            </w:r>
            <w:bookmarkStart w:id="1" w:name="_GoBack"/>
            <w:bookmarkEnd w:id="1"/>
            <w:r w:rsidRPr="00504305">
              <w:rPr>
                <w:color w:val="FF0000"/>
                <w:sz w:val="22"/>
                <w:szCs w:val="22"/>
                <w:lang w:eastAsia="en-US"/>
              </w:rPr>
              <w:t>» июля 2025 года.</w:t>
            </w:r>
          </w:p>
          <w:p w:rsidR="005B5E6E" w:rsidRPr="00504305" w:rsidRDefault="005B5E6E" w:rsidP="00DF44D4">
            <w:pPr>
              <w:autoSpaceDE w:val="0"/>
              <w:autoSpaceDN w:val="0"/>
              <w:adjustRightInd w:val="0"/>
              <w:ind w:firstLine="567"/>
              <w:jc w:val="both"/>
              <w:rPr>
                <w:color w:val="000000"/>
                <w:sz w:val="22"/>
                <w:szCs w:val="22"/>
              </w:rPr>
            </w:pPr>
            <w:r w:rsidRPr="00504305">
              <w:rPr>
                <w:sz w:val="22"/>
                <w:szCs w:val="22"/>
              </w:rPr>
              <w:t>Порядок проведения этапов закупки установлен в подразделе 5</w:t>
            </w:r>
            <w:r w:rsidR="00DF44D4" w:rsidRPr="00504305">
              <w:rPr>
                <w:sz w:val="22"/>
                <w:szCs w:val="22"/>
              </w:rPr>
              <w:t xml:space="preserve"> </w:t>
            </w:r>
            <w:r w:rsidRPr="00504305">
              <w:rPr>
                <w:sz w:val="22"/>
                <w:szCs w:val="22"/>
              </w:rPr>
              <w:t xml:space="preserve"> </w:t>
            </w:r>
            <w:r w:rsidRPr="00504305">
              <w:rPr>
                <w:sz w:val="22"/>
                <w:szCs w:val="22"/>
                <w:lang w:val="en-US"/>
              </w:rPr>
              <w:t>I</w:t>
            </w:r>
            <w:r w:rsidRPr="00504305">
              <w:rPr>
                <w:sz w:val="22"/>
                <w:szCs w:val="22"/>
              </w:rPr>
              <w:t xml:space="preserve"> «ОБЩИЕ УСЛОВИЯ ПРОВЕДЕНИЯ ЗАКУПКИ» документации </w:t>
            </w:r>
            <w:r w:rsidR="00DF44D4" w:rsidRPr="00504305">
              <w:rPr>
                <w:sz w:val="22"/>
                <w:szCs w:val="22"/>
              </w:rPr>
              <w:t xml:space="preserve">                    </w:t>
            </w:r>
            <w:r w:rsidRPr="00504305">
              <w:rPr>
                <w:sz w:val="22"/>
                <w:szCs w:val="22"/>
              </w:rPr>
              <w:t>о закупке.</w:t>
            </w:r>
          </w:p>
        </w:tc>
      </w:tr>
      <w:tr w:rsidR="005B5E6E" w:rsidRPr="00AF3188" w:rsidTr="00B177B7">
        <w:trPr>
          <w:trHeight w:val="1456"/>
        </w:trPr>
        <w:tc>
          <w:tcPr>
            <w:tcW w:w="3227" w:type="dxa"/>
            <w:tcBorders>
              <w:top w:val="single" w:sz="4" w:space="0" w:color="auto"/>
            </w:tcBorders>
            <w:shd w:val="clear" w:color="auto" w:fill="F2F2F2"/>
          </w:tcPr>
          <w:p w:rsidR="005B5E6E" w:rsidRPr="00DA4426" w:rsidRDefault="005B5E6E" w:rsidP="005B5E6E">
            <w:pPr>
              <w:autoSpaceDE w:val="0"/>
              <w:autoSpaceDN w:val="0"/>
              <w:adjustRightInd w:val="0"/>
              <w:jc w:val="both"/>
              <w:rPr>
                <w:b/>
                <w:color w:val="000000"/>
                <w:sz w:val="22"/>
                <w:szCs w:val="22"/>
              </w:rPr>
            </w:pPr>
            <w:r w:rsidRPr="00DA4426">
              <w:rPr>
                <w:b/>
                <w:color w:val="000000"/>
                <w:sz w:val="22"/>
                <w:szCs w:val="22"/>
              </w:rPr>
              <w:t>Адрес электронной площадки в информационно-телекоммуникационной сети «Интернет»</w:t>
            </w:r>
          </w:p>
        </w:tc>
        <w:tc>
          <w:tcPr>
            <w:tcW w:w="6838" w:type="dxa"/>
            <w:tcBorders>
              <w:top w:val="single" w:sz="4" w:space="0" w:color="auto"/>
            </w:tcBorders>
          </w:tcPr>
          <w:p w:rsidR="005B5E6E" w:rsidRPr="00DA4426" w:rsidRDefault="005B5E6E" w:rsidP="00DF44D4">
            <w:pPr>
              <w:autoSpaceDE w:val="0"/>
              <w:autoSpaceDN w:val="0"/>
              <w:adjustRightInd w:val="0"/>
              <w:ind w:firstLine="567"/>
              <w:jc w:val="both"/>
              <w:rPr>
                <w:color w:val="000000"/>
                <w:sz w:val="22"/>
                <w:szCs w:val="22"/>
              </w:rPr>
            </w:pPr>
            <w:r w:rsidRPr="00DA4426">
              <w:rPr>
                <w:bCs/>
                <w:color w:val="000000"/>
                <w:sz w:val="22"/>
                <w:szCs w:val="22"/>
              </w:rPr>
              <w:t xml:space="preserve">Процедура закупки проводится с использованием </w:t>
            </w:r>
            <w:r w:rsidRPr="00DA4426">
              <w:rPr>
                <w:color w:val="000000"/>
                <w:sz w:val="22"/>
                <w:szCs w:val="22"/>
              </w:rPr>
              <w:t xml:space="preserve">АО «Единая электронная торговая площадка» (сокращенно именуемое АО «ЕЭТП» или «Росэлторг») (адрес электронной площадки в информационно-телекоммуникационной сети «Интернет»: </w:t>
            </w:r>
            <w:hyperlink r:id="rId8" w:history="1">
              <w:r w:rsidRPr="00DA4426">
                <w:rPr>
                  <w:color w:val="336699"/>
                  <w:sz w:val="22"/>
                  <w:szCs w:val="22"/>
                </w:rPr>
                <w:t>https://rosseti.roseltorg.ru</w:t>
              </w:r>
            </w:hyperlink>
            <w:r w:rsidRPr="00DA4426">
              <w:rPr>
                <w:color w:val="000000"/>
                <w:sz w:val="22"/>
                <w:szCs w:val="22"/>
              </w:rPr>
              <w:t xml:space="preserve">) </w:t>
            </w:r>
            <w:r w:rsidR="00DF44D4">
              <w:rPr>
                <w:color w:val="000000"/>
                <w:sz w:val="22"/>
                <w:szCs w:val="22"/>
              </w:rPr>
              <w:t xml:space="preserve">                   </w:t>
            </w:r>
            <w:r w:rsidRPr="00DA4426">
              <w:rPr>
                <w:color w:val="000000"/>
                <w:sz w:val="22"/>
                <w:szCs w:val="22"/>
              </w:rPr>
              <w:t xml:space="preserve">в сети «Интернет» (далее - ЭТП) в полном соответствии с правилами </w:t>
            </w:r>
            <w:r w:rsidR="00DF44D4">
              <w:rPr>
                <w:color w:val="000000"/>
                <w:sz w:val="22"/>
                <w:szCs w:val="22"/>
              </w:rPr>
              <w:t xml:space="preserve"> </w:t>
            </w:r>
            <w:r w:rsidRPr="00DA4426">
              <w:rPr>
                <w:color w:val="000000"/>
                <w:sz w:val="22"/>
                <w:szCs w:val="22"/>
              </w:rPr>
              <w:t>и регламентами её функционирования.</w:t>
            </w:r>
          </w:p>
        </w:tc>
      </w:tr>
      <w:tr w:rsidR="005B5E6E" w:rsidRPr="00AF3188" w:rsidTr="00AF7F0D">
        <w:trPr>
          <w:trHeight w:val="393"/>
        </w:trPr>
        <w:tc>
          <w:tcPr>
            <w:tcW w:w="3227" w:type="dxa"/>
            <w:tcBorders>
              <w:top w:val="single" w:sz="4" w:space="0" w:color="auto"/>
            </w:tcBorders>
            <w:shd w:val="clear" w:color="auto" w:fill="F2F2F2"/>
          </w:tcPr>
          <w:p w:rsidR="005B5E6E" w:rsidRPr="00DA4426" w:rsidRDefault="005B5E6E" w:rsidP="005B5E6E">
            <w:pPr>
              <w:widowControl w:val="0"/>
              <w:jc w:val="both"/>
              <w:rPr>
                <w:b/>
                <w:sz w:val="22"/>
                <w:szCs w:val="22"/>
              </w:rPr>
            </w:pPr>
            <w:r w:rsidRPr="00DA4426">
              <w:rPr>
                <w:b/>
                <w:sz w:val="22"/>
                <w:szCs w:val="22"/>
              </w:rPr>
              <w:t>Обеспечение заявок на участие в закупке</w:t>
            </w:r>
          </w:p>
        </w:tc>
        <w:tc>
          <w:tcPr>
            <w:tcW w:w="6838" w:type="dxa"/>
            <w:tcBorders>
              <w:top w:val="single" w:sz="4" w:space="0" w:color="auto"/>
            </w:tcBorders>
          </w:tcPr>
          <w:p w:rsidR="005B5E6E" w:rsidRPr="00DA4426" w:rsidRDefault="005B5E6E" w:rsidP="00DF44D4">
            <w:pPr>
              <w:autoSpaceDE w:val="0"/>
              <w:autoSpaceDN w:val="0"/>
              <w:adjustRightInd w:val="0"/>
              <w:ind w:firstLine="567"/>
              <w:rPr>
                <w:color w:val="000000"/>
                <w:sz w:val="22"/>
                <w:szCs w:val="22"/>
              </w:rPr>
            </w:pPr>
            <w:r w:rsidRPr="00DA4426">
              <w:rPr>
                <w:color w:val="000000"/>
                <w:sz w:val="22"/>
                <w:szCs w:val="22"/>
              </w:rPr>
              <w:t>Не требуется.</w:t>
            </w:r>
          </w:p>
          <w:p w:rsidR="005B5E6E" w:rsidRPr="00DA4426" w:rsidRDefault="005B5E6E" w:rsidP="00DF44D4">
            <w:pPr>
              <w:autoSpaceDE w:val="0"/>
              <w:autoSpaceDN w:val="0"/>
              <w:adjustRightInd w:val="0"/>
              <w:ind w:firstLine="567"/>
              <w:jc w:val="both"/>
              <w:rPr>
                <w:color w:val="000000"/>
                <w:sz w:val="22"/>
                <w:szCs w:val="22"/>
              </w:rPr>
            </w:pPr>
          </w:p>
        </w:tc>
      </w:tr>
      <w:tr w:rsidR="005B5E6E" w:rsidRPr="00AF3188" w:rsidTr="00600ED2">
        <w:trPr>
          <w:trHeight w:val="2472"/>
        </w:trPr>
        <w:tc>
          <w:tcPr>
            <w:tcW w:w="3227" w:type="dxa"/>
            <w:tcBorders>
              <w:top w:val="single" w:sz="4" w:space="0" w:color="auto"/>
            </w:tcBorders>
            <w:shd w:val="clear" w:color="auto" w:fill="F2F2F2"/>
          </w:tcPr>
          <w:p w:rsidR="005B5E6E" w:rsidRPr="00DA4426" w:rsidRDefault="005B5E6E" w:rsidP="005B5E6E">
            <w:pPr>
              <w:autoSpaceDE w:val="0"/>
              <w:autoSpaceDN w:val="0"/>
              <w:adjustRightInd w:val="0"/>
              <w:jc w:val="both"/>
              <w:rPr>
                <w:b/>
                <w:color w:val="000000"/>
                <w:sz w:val="22"/>
                <w:szCs w:val="22"/>
              </w:rPr>
            </w:pPr>
            <w:r w:rsidRPr="00DA4426">
              <w:rPr>
                <w:b/>
                <w:color w:val="000000"/>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6838" w:type="dxa"/>
            <w:tcBorders>
              <w:top w:val="single" w:sz="4" w:space="0" w:color="auto"/>
            </w:tcBorders>
          </w:tcPr>
          <w:p w:rsidR="005B5E6E" w:rsidRPr="00DA4426" w:rsidRDefault="005B5E6E" w:rsidP="00DF44D4">
            <w:pPr>
              <w:autoSpaceDE w:val="0"/>
              <w:autoSpaceDN w:val="0"/>
              <w:adjustRightInd w:val="0"/>
              <w:ind w:firstLine="567"/>
              <w:jc w:val="both"/>
              <w:rPr>
                <w:color w:val="000000"/>
                <w:sz w:val="22"/>
                <w:szCs w:val="22"/>
              </w:rPr>
            </w:pPr>
            <w:r w:rsidRPr="00DA4426">
              <w:rPr>
                <w:color w:val="000000"/>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5B5E6E" w:rsidRPr="00AF3188" w:rsidTr="00600ED2">
        <w:trPr>
          <w:trHeight w:val="809"/>
        </w:trPr>
        <w:tc>
          <w:tcPr>
            <w:tcW w:w="3227" w:type="dxa"/>
            <w:shd w:val="clear" w:color="auto" w:fill="F2F2F2"/>
          </w:tcPr>
          <w:p w:rsidR="005B5E6E" w:rsidRPr="00DA4426" w:rsidRDefault="005B5E6E" w:rsidP="005B5E6E">
            <w:pPr>
              <w:autoSpaceDE w:val="0"/>
              <w:autoSpaceDN w:val="0"/>
              <w:adjustRightInd w:val="0"/>
              <w:jc w:val="both"/>
              <w:rPr>
                <w:b/>
                <w:color w:val="000000"/>
                <w:sz w:val="22"/>
                <w:szCs w:val="22"/>
              </w:rPr>
            </w:pPr>
            <w:r w:rsidRPr="00DA4426">
              <w:rPr>
                <w:b/>
                <w:color w:val="000000"/>
                <w:sz w:val="22"/>
                <w:szCs w:val="22"/>
              </w:rPr>
              <w:t>Иные сведения, определенные Положением о закупке</w:t>
            </w:r>
          </w:p>
        </w:tc>
        <w:tc>
          <w:tcPr>
            <w:tcW w:w="6838" w:type="dxa"/>
          </w:tcPr>
          <w:p w:rsidR="005B5E6E" w:rsidRPr="00DA4426" w:rsidRDefault="005B5E6E" w:rsidP="00DF44D4">
            <w:pPr>
              <w:autoSpaceDE w:val="0"/>
              <w:autoSpaceDN w:val="0"/>
              <w:adjustRightInd w:val="0"/>
              <w:ind w:firstLine="567"/>
              <w:jc w:val="both"/>
              <w:rPr>
                <w:color w:val="000000"/>
                <w:sz w:val="22"/>
                <w:szCs w:val="22"/>
              </w:rPr>
            </w:pPr>
            <w:r w:rsidRPr="00DA4426">
              <w:rPr>
                <w:color w:val="000000"/>
                <w:sz w:val="22"/>
                <w:szCs w:val="22"/>
              </w:rPr>
              <w:t>Остальные и более подробные условия запроса предложений содержатся в Документации по запросу предложений, являющейся неотъемлемым приложением к данному Извещению.</w:t>
            </w:r>
          </w:p>
        </w:tc>
      </w:tr>
    </w:tbl>
    <w:p w:rsidR="006C2C54" w:rsidRPr="00AF3188" w:rsidRDefault="006C2C54" w:rsidP="0037019C">
      <w:pPr>
        <w:tabs>
          <w:tab w:val="left" w:pos="851"/>
          <w:tab w:val="left" w:pos="1134"/>
        </w:tabs>
        <w:ind w:hanging="426"/>
        <w:rPr>
          <w:b/>
          <w:sz w:val="22"/>
          <w:szCs w:val="22"/>
        </w:rPr>
      </w:pPr>
    </w:p>
    <w:p w:rsidR="006C2C54" w:rsidRPr="00AF3188" w:rsidRDefault="00D53A2E" w:rsidP="0037019C">
      <w:pPr>
        <w:tabs>
          <w:tab w:val="left" w:pos="851"/>
          <w:tab w:val="left" w:pos="1134"/>
        </w:tabs>
        <w:ind w:hanging="426"/>
        <w:rPr>
          <w:b/>
          <w:sz w:val="22"/>
          <w:szCs w:val="22"/>
        </w:rPr>
      </w:pPr>
      <w:r>
        <w:rPr>
          <w:b/>
          <w:sz w:val="22"/>
          <w:szCs w:val="22"/>
        </w:rPr>
        <w:t>Председатель закупочной комиссии -</w:t>
      </w:r>
    </w:p>
    <w:p w:rsidR="00B177B7" w:rsidRPr="00AF3188" w:rsidRDefault="004C04F4" w:rsidP="0037019C">
      <w:pPr>
        <w:tabs>
          <w:tab w:val="left" w:pos="851"/>
          <w:tab w:val="left" w:pos="1134"/>
        </w:tabs>
        <w:ind w:hanging="426"/>
        <w:rPr>
          <w:b/>
          <w:sz w:val="22"/>
          <w:szCs w:val="22"/>
        </w:rPr>
      </w:pPr>
      <w:r>
        <w:rPr>
          <w:b/>
          <w:sz w:val="22"/>
          <w:szCs w:val="22"/>
        </w:rPr>
        <w:t>Генеральный директор</w:t>
      </w:r>
      <w:r w:rsidR="00B177B7" w:rsidRPr="00AF3188">
        <w:rPr>
          <w:b/>
          <w:sz w:val="22"/>
          <w:szCs w:val="22"/>
        </w:rPr>
        <w:t xml:space="preserve">                              </w:t>
      </w:r>
      <w:r w:rsidR="00CB2693" w:rsidRPr="00AF3188">
        <w:rPr>
          <w:b/>
          <w:sz w:val="22"/>
          <w:szCs w:val="22"/>
        </w:rPr>
        <w:t xml:space="preserve">          </w:t>
      </w:r>
      <w:r w:rsidR="0037019C" w:rsidRPr="00AF3188">
        <w:rPr>
          <w:b/>
          <w:sz w:val="22"/>
          <w:szCs w:val="22"/>
        </w:rPr>
        <w:t xml:space="preserve">    </w:t>
      </w:r>
      <w:r>
        <w:rPr>
          <w:b/>
          <w:sz w:val="22"/>
          <w:szCs w:val="22"/>
        </w:rPr>
        <w:t xml:space="preserve">                                                        </w:t>
      </w:r>
      <w:r w:rsidR="0037019C" w:rsidRPr="00AF3188">
        <w:rPr>
          <w:b/>
          <w:sz w:val="22"/>
          <w:szCs w:val="22"/>
        </w:rPr>
        <w:t xml:space="preserve">  </w:t>
      </w:r>
      <w:r w:rsidR="00B177B7" w:rsidRPr="00AF3188">
        <w:rPr>
          <w:b/>
          <w:sz w:val="22"/>
          <w:szCs w:val="22"/>
        </w:rPr>
        <w:t xml:space="preserve">  </w:t>
      </w:r>
      <w:r w:rsidR="004B2DF8">
        <w:rPr>
          <w:b/>
          <w:sz w:val="22"/>
          <w:szCs w:val="22"/>
        </w:rPr>
        <w:t>Проскуркин М.К.</w:t>
      </w:r>
    </w:p>
    <w:sectPr w:rsidR="00B177B7" w:rsidRPr="00AF3188" w:rsidSect="004F7642">
      <w:pgSz w:w="11906" w:h="16838"/>
      <w:pgMar w:top="993" w:right="850" w:bottom="993" w:left="1560"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7CFE" w:rsidRDefault="00167CFE" w:rsidP="00816626">
      <w:r>
        <w:separator/>
      </w:r>
    </w:p>
  </w:endnote>
  <w:endnote w:type="continuationSeparator" w:id="0">
    <w:p w:rsidR="00167CFE" w:rsidRDefault="00167CFE" w:rsidP="00816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7CFE" w:rsidRDefault="00167CFE" w:rsidP="00816626">
      <w:r>
        <w:separator/>
      </w:r>
    </w:p>
  </w:footnote>
  <w:footnote w:type="continuationSeparator" w:id="0">
    <w:p w:rsidR="00167CFE" w:rsidRDefault="00167CFE" w:rsidP="008166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399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810"/>
    <w:rsid w:val="00007410"/>
    <w:rsid w:val="0001191C"/>
    <w:rsid w:val="00015126"/>
    <w:rsid w:val="000171E5"/>
    <w:rsid w:val="0002060A"/>
    <w:rsid w:val="000321C0"/>
    <w:rsid w:val="00033243"/>
    <w:rsid w:val="00035B5E"/>
    <w:rsid w:val="00050465"/>
    <w:rsid w:val="000527B0"/>
    <w:rsid w:val="0005377C"/>
    <w:rsid w:val="00056AFC"/>
    <w:rsid w:val="00057F3F"/>
    <w:rsid w:val="0006499A"/>
    <w:rsid w:val="000674E8"/>
    <w:rsid w:val="000777F5"/>
    <w:rsid w:val="00081AFE"/>
    <w:rsid w:val="00087BC9"/>
    <w:rsid w:val="000A0D39"/>
    <w:rsid w:val="000A3628"/>
    <w:rsid w:val="000A6605"/>
    <w:rsid w:val="000A725A"/>
    <w:rsid w:val="000B1C39"/>
    <w:rsid w:val="000B4DF9"/>
    <w:rsid w:val="000B7D0E"/>
    <w:rsid w:val="000C3BB3"/>
    <w:rsid w:val="000D0264"/>
    <w:rsid w:val="000E5EBF"/>
    <w:rsid w:val="000F01F5"/>
    <w:rsid w:val="000F46C1"/>
    <w:rsid w:val="00100FB5"/>
    <w:rsid w:val="00106BB8"/>
    <w:rsid w:val="00106EA3"/>
    <w:rsid w:val="00112787"/>
    <w:rsid w:val="001223A1"/>
    <w:rsid w:val="00124354"/>
    <w:rsid w:val="001256E6"/>
    <w:rsid w:val="001266FF"/>
    <w:rsid w:val="00150728"/>
    <w:rsid w:val="00154ED1"/>
    <w:rsid w:val="00155109"/>
    <w:rsid w:val="00156810"/>
    <w:rsid w:val="001676B9"/>
    <w:rsid w:val="00167CFE"/>
    <w:rsid w:val="00171CD4"/>
    <w:rsid w:val="00190A48"/>
    <w:rsid w:val="00192B75"/>
    <w:rsid w:val="001A7B51"/>
    <w:rsid w:val="001B06D7"/>
    <w:rsid w:val="001B0756"/>
    <w:rsid w:val="001B1C50"/>
    <w:rsid w:val="001B302F"/>
    <w:rsid w:val="001B4359"/>
    <w:rsid w:val="001B56EC"/>
    <w:rsid w:val="001D57D5"/>
    <w:rsid w:val="001D589B"/>
    <w:rsid w:val="001E1C70"/>
    <w:rsid w:val="001E2468"/>
    <w:rsid w:val="001E39B1"/>
    <w:rsid w:val="001E3C2E"/>
    <w:rsid w:val="001E7050"/>
    <w:rsid w:val="001F15AF"/>
    <w:rsid w:val="001F2AFB"/>
    <w:rsid w:val="001F55E4"/>
    <w:rsid w:val="001F6A35"/>
    <w:rsid w:val="0020055B"/>
    <w:rsid w:val="002011C6"/>
    <w:rsid w:val="00201A8D"/>
    <w:rsid w:val="00205E81"/>
    <w:rsid w:val="00211E89"/>
    <w:rsid w:val="0021475E"/>
    <w:rsid w:val="00216CD5"/>
    <w:rsid w:val="002223FA"/>
    <w:rsid w:val="00224646"/>
    <w:rsid w:val="002267CD"/>
    <w:rsid w:val="002270CF"/>
    <w:rsid w:val="00232319"/>
    <w:rsid w:val="00237A39"/>
    <w:rsid w:val="002422AF"/>
    <w:rsid w:val="00250096"/>
    <w:rsid w:val="00250574"/>
    <w:rsid w:val="00251058"/>
    <w:rsid w:val="002511DD"/>
    <w:rsid w:val="002527C9"/>
    <w:rsid w:val="00255353"/>
    <w:rsid w:val="00260B3B"/>
    <w:rsid w:val="002668B4"/>
    <w:rsid w:val="00267581"/>
    <w:rsid w:val="00271477"/>
    <w:rsid w:val="00272A48"/>
    <w:rsid w:val="00281E81"/>
    <w:rsid w:val="002A2468"/>
    <w:rsid w:val="002B6396"/>
    <w:rsid w:val="002C1A5A"/>
    <w:rsid w:val="002D09AD"/>
    <w:rsid w:val="002D2BC2"/>
    <w:rsid w:val="002D454B"/>
    <w:rsid w:val="002D632C"/>
    <w:rsid w:val="002D6770"/>
    <w:rsid w:val="002E0490"/>
    <w:rsid w:val="002E1D91"/>
    <w:rsid w:val="002E3A66"/>
    <w:rsid w:val="002E4DC6"/>
    <w:rsid w:val="002F4B52"/>
    <w:rsid w:val="002F58A4"/>
    <w:rsid w:val="003014B2"/>
    <w:rsid w:val="003023F9"/>
    <w:rsid w:val="00306477"/>
    <w:rsid w:val="0032128F"/>
    <w:rsid w:val="0033489F"/>
    <w:rsid w:val="003369DD"/>
    <w:rsid w:val="0034213B"/>
    <w:rsid w:val="00343107"/>
    <w:rsid w:val="00344583"/>
    <w:rsid w:val="00346F0B"/>
    <w:rsid w:val="003505E6"/>
    <w:rsid w:val="00352ADE"/>
    <w:rsid w:val="00352D88"/>
    <w:rsid w:val="003544FF"/>
    <w:rsid w:val="00362696"/>
    <w:rsid w:val="00363FD4"/>
    <w:rsid w:val="0037019C"/>
    <w:rsid w:val="003716FD"/>
    <w:rsid w:val="00387E92"/>
    <w:rsid w:val="003A339A"/>
    <w:rsid w:val="003B2335"/>
    <w:rsid w:val="003B3EE8"/>
    <w:rsid w:val="003B6143"/>
    <w:rsid w:val="003B7631"/>
    <w:rsid w:val="003C567C"/>
    <w:rsid w:val="003D017B"/>
    <w:rsid w:val="003D1B95"/>
    <w:rsid w:val="003D2819"/>
    <w:rsid w:val="003D2E1B"/>
    <w:rsid w:val="003D497C"/>
    <w:rsid w:val="003F0533"/>
    <w:rsid w:val="003F39C4"/>
    <w:rsid w:val="003F7162"/>
    <w:rsid w:val="00404CF0"/>
    <w:rsid w:val="00410A80"/>
    <w:rsid w:val="004124E3"/>
    <w:rsid w:val="00413370"/>
    <w:rsid w:val="004211B6"/>
    <w:rsid w:val="004212D1"/>
    <w:rsid w:val="00421CCE"/>
    <w:rsid w:val="00422F49"/>
    <w:rsid w:val="0045247C"/>
    <w:rsid w:val="00453C01"/>
    <w:rsid w:val="00461099"/>
    <w:rsid w:val="00461E67"/>
    <w:rsid w:val="004742A0"/>
    <w:rsid w:val="004758A9"/>
    <w:rsid w:val="004758C8"/>
    <w:rsid w:val="00481D81"/>
    <w:rsid w:val="0048497E"/>
    <w:rsid w:val="00492A25"/>
    <w:rsid w:val="00493CAC"/>
    <w:rsid w:val="00495392"/>
    <w:rsid w:val="004A1FEF"/>
    <w:rsid w:val="004A3672"/>
    <w:rsid w:val="004A594D"/>
    <w:rsid w:val="004A6234"/>
    <w:rsid w:val="004B0EE9"/>
    <w:rsid w:val="004B2DF8"/>
    <w:rsid w:val="004B53AC"/>
    <w:rsid w:val="004B53D1"/>
    <w:rsid w:val="004C0344"/>
    <w:rsid w:val="004C04F4"/>
    <w:rsid w:val="004C41D0"/>
    <w:rsid w:val="004C78C5"/>
    <w:rsid w:val="004C7919"/>
    <w:rsid w:val="004D336E"/>
    <w:rsid w:val="004E11B7"/>
    <w:rsid w:val="004E3E70"/>
    <w:rsid w:val="004E7233"/>
    <w:rsid w:val="004F7642"/>
    <w:rsid w:val="00504305"/>
    <w:rsid w:val="00511A25"/>
    <w:rsid w:val="00512E91"/>
    <w:rsid w:val="00515575"/>
    <w:rsid w:val="00517F32"/>
    <w:rsid w:val="005356C2"/>
    <w:rsid w:val="005374AD"/>
    <w:rsid w:val="00537BA6"/>
    <w:rsid w:val="0054111A"/>
    <w:rsid w:val="00547131"/>
    <w:rsid w:val="005535A8"/>
    <w:rsid w:val="005543BF"/>
    <w:rsid w:val="005560E4"/>
    <w:rsid w:val="0056138A"/>
    <w:rsid w:val="00567731"/>
    <w:rsid w:val="00592B03"/>
    <w:rsid w:val="005A21F1"/>
    <w:rsid w:val="005A749B"/>
    <w:rsid w:val="005B05A9"/>
    <w:rsid w:val="005B238A"/>
    <w:rsid w:val="005B4291"/>
    <w:rsid w:val="005B5E6E"/>
    <w:rsid w:val="005B73D0"/>
    <w:rsid w:val="005C0D1B"/>
    <w:rsid w:val="005C0DAF"/>
    <w:rsid w:val="005C5F70"/>
    <w:rsid w:val="005C6299"/>
    <w:rsid w:val="005D2613"/>
    <w:rsid w:val="005D33A5"/>
    <w:rsid w:val="005D4BFE"/>
    <w:rsid w:val="005D6451"/>
    <w:rsid w:val="005E00A3"/>
    <w:rsid w:val="005E0876"/>
    <w:rsid w:val="005F24B9"/>
    <w:rsid w:val="00600ED2"/>
    <w:rsid w:val="0060717F"/>
    <w:rsid w:val="00611F88"/>
    <w:rsid w:val="006150F7"/>
    <w:rsid w:val="006166A0"/>
    <w:rsid w:val="006203B4"/>
    <w:rsid w:val="006271D8"/>
    <w:rsid w:val="0063215A"/>
    <w:rsid w:val="0063595D"/>
    <w:rsid w:val="006417FB"/>
    <w:rsid w:val="006477D5"/>
    <w:rsid w:val="006533E5"/>
    <w:rsid w:val="006539F3"/>
    <w:rsid w:val="00665070"/>
    <w:rsid w:val="0066774F"/>
    <w:rsid w:val="00671266"/>
    <w:rsid w:val="00671DB3"/>
    <w:rsid w:val="00675A0F"/>
    <w:rsid w:val="00676AA5"/>
    <w:rsid w:val="006823A5"/>
    <w:rsid w:val="00685128"/>
    <w:rsid w:val="00685C15"/>
    <w:rsid w:val="006927D0"/>
    <w:rsid w:val="00694FF7"/>
    <w:rsid w:val="006B0FDB"/>
    <w:rsid w:val="006B54D2"/>
    <w:rsid w:val="006C1AE5"/>
    <w:rsid w:val="006C24E0"/>
    <w:rsid w:val="006C2C54"/>
    <w:rsid w:val="006C6C28"/>
    <w:rsid w:val="006D330F"/>
    <w:rsid w:val="006E04E8"/>
    <w:rsid w:val="006E0E73"/>
    <w:rsid w:val="006E28ED"/>
    <w:rsid w:val="006E2B76"/>
    <w:rsid w:val="006E4DBB"/>
    <w:rsid w:val="006F1D19"/>
    <w:rsid w:val="006F3112"/>
    <w:rsid w:val="006F7CC9"/>
    <w:rsid w:val="00701BD3"/>
    <w:rsid w:val="00702AB9"/>
    <w:rsid w:val="00707F3F"/>
    <w:rsid w:val="00712B4F"/>
    <w:rsid w:val="007174BA"/>
    <w:rsid w:val="00722B6C"/>
    <w:rsid w:val="00732220"/>
    <w:rsid w:val="007376A3"/>
    <w:rsid w:val="00760975"/>
    <w:rsid w:val="00762F31"/>
    <w:rsid w:val="00765606"/>
    <w:rsid w:val="00770BE8"/>
    <w:rsid w:val="00770CFE"/>
    <w:rsid w:val="007725E6"/>
    <w:rsid w:val="00776D19"/>
    <w:rsid w:val="007777C1"/>
    <w:rsid w:val="00781D5F"/>
    <w:rsid w:val="00783A86"/>
    <w:rsid w:val="007865BA"/>
    <w:rsid w:val="007912C4"/>
    <w:rsid w:val="007A1CA4"/>
    <w:rsid w:val="007A2DEA"/>
    <w:rsid w:val="007A3B85"/>
    <w:rsid w:val="007A69FD"/>
    <w:rsid w:val="007A6C59"/>
    <w:rsid w:val="007A7A57"/>
    <w:rsid w:val="007B0FF8"/>
    <w:rsid w:val="007C4530"/>
    <w:rsid w:val="007D2BE0"/>
    <w:rsid w:val="007E3D9B"/>
    <w:rsid w:val="007F060D"/>
    <w:rsid w:val="007F3955"/>
    <w:rsid w:val="00802173"/>
    <w:rsid w:val="00803999"/>
    <w:rsid w:val="00804401"/>
    <w:rsid w:val="00812534"/>
    <w:rsid w:val="00813E37"/>
    <w:rsid w:val="00816626"/>
    <w:rsid w:val="008169CE"/>
    <w:rsid w:val="00821F03"/>
    <w:rsid w:val="00827710"/>
    <w:rsid w:val="0083578E"/>
    <w:rsid w:val="00836CA4"/>
    <w:rsid w:val="0084037C"/>
    <w:rsid w:val="00850A98"/>
    <w:rsid w:val="00854292"/>
    <w:rsid w:val="00861C32"/>
    <w:rsid w:val="00862D20"/>
    <w:rsid w:val="008631D8"/>
    <w:rsid w:val="00866984"/>
    <w:rsid w:val="00870AF6"/>
    <w:rsid w:val="00871AD8"/>
    <w:rsid w:val="0087233B"/>
    <w:rsid w:val="00885A9A"/>
    <w:rsid w:val="00886CF6"/>
    <w:rsid w:val="008947FD"/>
    <w:rsid w:val="00894A7E"/>
    <w:rsid w:val="0089760C"/>
    <w:rsid w:val="008A593B"/>
    <w:rsid w:val="008A7E2E"/>
    <w:rsid w:val="008B13D2"/>
    <w:rsid w:val="008B2418"/>
    <w:rsid w:val="008B6F15"/>
    <w:rsid w:val="008C38DC"/>
    <w:rsid w:val="008D0F53"/>
    <w:rsid w:val="008D1630"/>
    <w:rsid w:val="008E1EAB"/>
    <w:rsid w:val="008E7E23"/>
    <w:rsid w:val="008F1CA5"/>
    <w:rsid w:val="008F2B85"/>
    <w:rsid w:val="008F3B6C"/>
    <w:rsid w:val="008F5803"/>
    <w:rsid w:val="008F6AAE"/>
    <w:rsid w:val="00912D07"/>
    <w:rsid w:val="0091310C"/>
    <w:rsid w:val="00913548"/>
    <w:rsid w:val="009169CA"/>
    <w:rsid w:val="00917BAF"/>
    <w:rsid w:val="00923E30"/>
    <w:rsid w:val="00924671"/>
    <w:rsid w:val="00930E22"/>
    <w:rsid w:val="00932633"/>
    <w:rsid w:val="00933FA3"/>
    <w:rsid w:val="00936D1D"/>
    <w:rsid w:val="00941B30"/>
    <w:rsid w:val="009437C6"/>
    <w:rsid w:val="0094535C"/>
    <w:rsid w:val="009513C6"/>
    <w:rsid w:val="009561CE"/>
    <w:rsid w:val="00971CAF"/>
    <w:rsid w:val="00983A7D"/>
    <w:rsid w:val="00993E7F"/>
    <w:rsid w:val="009A6D3F"/>
    <w:rsid w:val="009B4127"/>
    <w:rsid w:val="009B79A1"/>
    <w:rsid w:val="009C016A"/>
    <w:rsid w:val="009C0EB9"/>
    <w:rsid w:val="009C2192"/>
    <w:rsid w:val="009C5964"/>
    <w:rsid w:val="009C5C48"/>
    <w:rsid w:val="009D0C07"/>
    <w:rsid w:val="009D59B8"/>
    <w:rsid w:val="009D5C37"/>
    <w:rsid w:val="009F085F"/>
    <w:rsid w:val="009F343E"/>
    <w:rsid w:val="00A07FA4"/>
    <w:rsid w:val="00A11278"/>
    <w:rsid w:val="00A1217E"/>
    <w:rsid w:val="00A1280A"/>
    <w:rsid w:val="00A132FF"/>
    <w:rsid w:val="00A146CE"/>
    <w:rsid w:val="00A149E7"/>
    <w:rsid w:val="00A20870"/>
    <w:rsid w:val="00A45D6E"/>
    <w:rsid w:val="00A51881"/>
    <w:rsid w:val="00A628EA"/>
    <w:rsid w:val="00A663F2"/>
    <w:rsid w:val="00A70EF8"/>
    <w:rsid w:val="00A722BB"/>
    <w:rsid w:val="00A775E1"/>
    <w:rsid w:val="00A85DA6"/>
    <w:rsid w:val="00A86914"/>
    <w:rsid w:val="00A8756E"/>
    <w:rsid w:val="00A9144B"/>
    <w:rsid w:val="00A91F52"/>
    <w:rsid w:val="00AA5F93"/>
    <w:rsid w:val="00AC324E"/>
    <w:rsid w:val="00AC4643"/>
    <w:rsid w:val="00AD6D9F"/>
    <w:rsid w:val="00AD6DE6"/>
    <w:rsid w:val="00AE425A"/>
    <w:rsid w:val="00AE6C63"/>
    <w:rsid w:val="00AF04E8"/>
    <w:rsid w:val="00AF3188"/>
    <w:rsid w:val="00AF4C87"/>
    <w:rsid w:val="00AF7B4B"/>
    <w:rsid w:val="00AF7F0D"/>
    <w:rsid w:val="00B00C41"/>
    <w:rsid w:val="00B017FD"/>
    <w:rsid w:val="00B15A10"/>
    <w:rsid w:val="00B15E6E"/>
    <w:rsid w:val="00B177B7"/>
    <w:rsid w:val="00B27065"/>
    <w:rsid w:val="00B33EA2"/>
    <w:rsid w:val="00B37CA5"/>
    <w:rsid w:val="00B42B4C"/>
    <w:rsid w:val="00B43AE8"/>
    <w:rsid w:val="00B446A9"/>
    <w:rsid w:val="00B56C98"/>
    <w:rsid w:val="00B61FD7"/>
    <w:rsid w:val="00B6216E"/>
    <w:rsid w:val="00B71DF3"/>
    <w:rsid w:val="00B72989"/>
    <w:rsid w:val="00B826F4"/>
    <w:rsid w:val="00B85B42"/>
    <w:rsid w:val="00B91B86"/>
    <w:rsid w:val="00B941E3"/>
    <w:rsid w:val="00BA0BD4"/>
    <w:rsid w:val="00BB0018"/>
    <w:rsid w:val="00BB1400"/>
    <w:rsid w:val="00BB763A"/>
    <w:rsid w:val="00BC05FE"/>
    <w:rsid w:val="00BC5746"/>
    <w:rsid w:val="00BD34AE"/>
    <w:rsid w:val="00BD6928"/>
    <w:rsid w:val="00BF0986"/>
    <w:rsid w:val="00BF1101"/>
    <w:rsid w:val="00BF645E"/>
    <w:rsid w:val="00BF7D2D"/>
    <w:rsid w:val="00C058D0"/>
    <w:rsid w:val="00C05AB5"/>
    <w:rsid w:val="00C07B35"/>
    <w:rsid w:val="00C1082C"/>
    <w:rsid w:val="00C132F8"/>
    <w:rsid w:val="00C15A2B"/>
    <w:rsid w:val="00C21E2C"/>
    <w:rsid w:val="00C26FA0"/>
    <w:rsid w:val="00C30BB8"/>
    <w:rsid w:val="00C30C2A"/>
    <w:rsid w:val="00C3306F"/>
    <w:rsid w:val="00C34A42"/>
    <w:rsid w:val="00C35233"/>
    <w:rsid w:val="00C471F7"/>
    <w:rsid w:val="00C5001D"/>
    <w:rsid w:val="00C70BC2"/>
    <w:rsid w:val="00C75247"/>
    <w:rsid w:val="00C76935"/>
    <w:rsid w:val="00C76F44"/>
    <w:rsid w:val="00C80DA4"/>
    <w:rsid w:val="00C814D9"/>
    <w:rsid w:val="00C84462"/>
    <w:rsid w:val="00C86911"/>
    <w:rsid w:val="00C86FB0"/>
    <w:rsid w:val="00C91257"/>
    <w:rsid w:val="00CA1FFE"/>
    <w:rsid w:val="00CB1C66"/>
    <w:rsid w:val="00CB2693"/>
    <w:rsid w:val="00CB5B69"/>
    <w:rsid w:val="00CB6454"/>
    <w:rsid w:val="00CC72E4"/>
    <w:rsid w:val="00CD3671"/>
    <w:rsid w:val="00CD5DAF"/>
    <w:rsid w:val="00CE1F34"/>
    <w:rsid w:val="00CE2284"/>
    <w:rsid w:val="00CE3F6E"/>
    <w:rsid w:val="00CE5998"/>
    <w:rsid w:val="00D03816"/>
    <w:rsid w:val="00D13A57"/>
    <w:rsid w:val="00D14F75"/>
    <w:rsid w:val="00D2336C"/>
    <w:rsid w:val="00D238C5"/>
    <w:rsid w:val="00D276A2"/>
    <w:rsid w:val="00D47649"/>
    <w:rsid w:val="00D534AD"/>
    <w:rsid w:val="00D53A2E"/>
    <w:rsid w:val="00D550A0"/>
    <w:rsid w:val="00D5542A"/>
    <w:rsid w:val="00D56BC5"/>
    <w:rsid w:val="00D56F9E"/>
    <w:rsid w:val="00D60337"/>
    <w:rsid w:val="00D610C3"/>
    <w:rsid w:val="00D63F63"/>
    <w:rsid w:val="00D64AF0"/>
    <w:rsid w:val="00D654CE"/>
    <w:rsid w:val="00D672F4"/>
    <w:rsid w:val="00D75F95"/>
    <w:rsid w:val="00D7774A"/>
    <w:rsid w:val="00D84058"/>
    <w:rsid w:val="00D904A1"/>
    <w:rsid w:val="00D9239A"/>
    <w:rsid w:val="00D97ECF"/>
    <w:rsid w:val="00D97FC2"/>
    <w:rsid w:val="00DA0A0B"/>
    <w:rsid w:val="00DA3579"/>
    <w:rsid w:val="00DA4426"/>
    <w:rsid w:val="00DC59D2"/>
    <w:rsid w:val="00DC7713"/>
    <w:rsid w:val="00DD66BE"/>
    <w:rsid w:val="00DE05A4"/>
    <w:rsid w:val="00DE2B2D"/>
    <w:rsid w:val="00DE6B31"/>
    <w:rsid w:val="00DF44D4"/>
    <w:rsid w:val="00DF6135"/>
    <w:rsid w:val="00E075B8"/>
    <w:rsid w:val="00E07A87"/>
    <w:rsid w:val="00E21AF2"/>
    <w:rsid w:val="00E24DDB"/>
    <w:rsid w:val="00E31852"/>
    <w:rsid w:val="00E330A6"/>
    <w:rsid w:val="00E33BE9"/>
    <w:rsid w:val="00E34362"/>
    <w:rsid w:val="00E34546"/>
    <w:rsid w:val="00E45E21"/>
    <w:rsid w:val="00E46C19"/>
    <w:rsid w:val="00E46D9B"/>
    <w:rsid w:val="00E516D0"/>
    <w:rsid w:val="00E5222B"/>
    <w:rsid w:val="00E56C55"/>
    <w:rsid w:val="00E6234A"/>
    <w:rsid w:val="00E659AE"/>
    <w:rsid w:val="00E700A3"/>
    <w:rsid w:val="00E70B78"/>
    <w:rsid w:val="00E71E1F"/>
    <w:rsid w:val="00E7748B"/>
    <w:rsid w:val="00E8334B"/>
    <w:rsid w:val="00E86351"/>
    <w:rsid w:val="00E9118A"/>
    <w:rsid w:val="00E921DB"/>
    <w:rsid w:val="00E9236F"/>
    <w:rsid w:val="00E935B1"/>
    <w:rsid w:val="00E95E5F"/>
    <w:rsid w:val="00EA2500"/>
    <w:rsid w:val="00EA4782"/>
    <w:rsid w:val="00EA743F"/>
    <w:rsid w:val="00EB4C2D"/>
    <w:rsid w:val="00EB788D"/>
    <w:rsid w:val="00EC0765"/>
    <w:rsid w:val="00EC333A"/>
    <w:rsid w:val="00EC412B"/>
    <w:rsid w:val="00ED1AA7"/>
    <w:rsid w:val="00ED5E00"/>
    <w:rsid w:val="00ED7167"/>
    <w:rsid w:val="00ED7D2E"/>
    <w:rsid w:val="00EE6B8A"/>
    <w:rsid w:val="00EF1F6F"/>
    <w:rsid w:val="00EF2282"/>
    <w:rsid w:val="00EF5620"/>
    <w:rsid w:val="00F0672E"/>
    <w:rsid w:val="00F11AD5"/>
    <w:rsid w:val="00F159D3"/>
    <w:rsid w:val="00F2251A"/>
    <w:rsid w:val="00F2281B"/>
    <w:rsid w:val="00F24E7C"/>
    <w:rsid w:val="00F25150"/>
    <w:rsid w:val="00F341A9"/>
    <w:rsid w:val="00F349B0"/>
    <w:rsid w:val="00F473F8"/>
    <w:rsid w:val="00F52974"/>
    <w:rsid w:val="00F52E46"/>
    <w:rsid w:val="00F55A2C"/>
    <w:rsid w:val="00F634C1"/>
    <w:rsid w:val="00F74057"/>
    <w:rsid w:val="00F77481"/>
    <w:rsid w:val="00F823B8"/>
    <w:rsid w:val="00F8388C"/>
    <w:rsid w:val="00F84291"/>
    <w:rsid w:val="00F868F6"/>
    <w:rsid w:val="00F93612"/>
    <w:rsid w:val="00F941E5"/>
    <w:rsid w:val="00FA10E7"/>
    <w:rsid w:val="00FA236D"/>
    <w:rsid w:val="00FB4143"/>
    <w:rsid w:val="00FD0EAF"/>
    <w:rsid w:val="00FD3956"/>
    <w:rsid w:val="00FD435F"/>
    <w:rsid w:val="00FD60F3"/>
    <w:rsid w:val="00FE1888"/>
    <w:rsid w:val="00FE3B02"/>
    <w:rsid w:val="00FE69EC"/>
    <w:rsid w:val="00FF1CAC"/>
    <w:rsid w:val="00FF42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99361"/>
    <o:shapelayout v:ext="edit">
      <o:idmap v:ext="edit" data="1"/>
    </o:shapelayout>
  </w:shapeDefaults>
  <w:decimalSymbol w:val=","/>
  <w:listSeparator w:val=";"/>
  <w14:docId w14:val="6A580232"/>
  <w15:docId w15:val="{2CA44B0E-1F66-4900-B1FF-0DDCECEAE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2F4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16626"/>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816626"/>
  </w:style>
  <w:style w:type="paragraph" w:styleId="a5">
    <w:name w:val="footer"/>
    <w:basedOn w:val="a"/>
    <w:link w:val="a6"/>
    <w:uiPriority w:val="99"/>
    <w:unhideWhenUsed/>
    <w:rsid w:val="00816626"/>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816626"/>
  </w:style>
  <w:style w:type="paragraph" w:styleId="a7">
    <w:name w:val="Balloon Text"/>
    <w:basedOn w:val="a"/>
    <w:link w:val="a8"/>
    <w:uiPriority w:val="99"/>
    <w:semiHidden/>
    <w:unhideWhenUsed/>
    <w:rsid w:val="00EF5620"/>
    <w:rPr>
      <w:rFonts w:ascii="Segoe UI" w:hAnsi="Segoe UI" w:cs="Segoe UI"/>
      <w:sz w:val="18"/>
      <w:szCs w:val="18"/>
    </w:rPr>
  </w:style>
  <w:style w:type="character" w:customStyle="1" w:styleId="a8">
    <w:name w:val="Текст выноски Знак"/>
    <w:basedOn w:val="a0"/>
    <w:link w:val="a7"/>
    <w:uiPriority w:val="99"/>
    <w:semiHidden/>
    <w:rsid w:val="00EF5620"/>
    <w:rPr>
      <w:rFonts w:ascii="Segoe UI" w:eastAsia="Times New Roman" w:hAnsi="Segoe UI" w:cs="Segoe UI"/>
      <w:sz w:val="18"/>
      <w:szCs w:val="18"/>
      <w:lang w:eastAsia="ru-RU"/>
    </w:rPr>
  </w:style>
  <w:style w:type="character" w:styleId="a9">
    <w:name w:val="Hyperlink"/>
    <w:basedOn w:val="a0"/>
    <w:uiPriority w:val="99"/>
    <w:unhideWhenUsed/>
    <w:rsid w:val="00C132F8"/>
    <w:rPr>
      <w:color w:val="0563C1" w:themeColor="hyperlink"/>
      <w:u w:val="single"/>
    </w:rPr>
  </w:style>
  <w:style w:type="paragraph" w:customStyle="1" w:styleId="Default">
    <w:name w:val="Default"/>
    <w:rsid w:val="00D654CE"/>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1">
    <w:name w:val="Неразрешенное упоминание1"/>
    <w:basedOn w:val="a0"/>
    <w:uiPriority w:val="99"/>
    <w:semiHidden/>
    <w:unhideWhenUsed/>
    <w:rsid w:val="004C04F4"/>
    <w:rPr>
      <w:color w:val="605E5C"/>
      <w:shd w:val="clear" w:color="auto" w:fill="E1DFDD"/>
    </w:rPr>
  </w:style>
  <w:style w:type="paragraph" w:customStyle="1" w:styleId="ConsPlusNonformat">
    <w:name w:val="ConsPlusNonformat"/>
    <w:rsid w:val="005F24B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Body Text"/>
    <w:basedOn w:val="a"/>
    <w:link w:val="ab"/>
    <w:uiPriority w:val="99"/>
    <w:unhideWhenUsed/>
    <w:rsid w:val="00281E81"/>
    <w:pPr>
      <w:spacing w:after="120"/>
      <w:jc w:val="both"/>
    </w:pPr>
  </w:style>
  <w:style w:type="character" w:customStyle="1" w:styleId="ab">
    <w:name w:val="Основной текст Знак"/>
    <w:basedOn w:val="a0"/>
    <w:link w:val="aa"/>
    <w:uiPriority w:val="99"/>
    <w:rsid w:val="00281E8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22393">
      <w:bodyDiv w:val="1"/>
      <w:marLeft w:val="0"/>
      <w:marRight w:val="0"/>
      <w:marTop w:val="0"/>
      <w:marBottom w:val="0"/>
      <w:divBdr>
        <w:top w:val="none" w:sz="0" w:space="0" w:color="auto"/>
        <w:left w:val="none" w:sz="0" w:space="0" w:color="auto"/>
        <w:bottom w:val="none" w:sz="0" w:space="0" w:color="auto"/>
        <w:right w:val="none" w:sz="0" w:space="0" w:color="auto"/>
      </w:divBdr>
    </w:div>
    <w:div w:id="80874375">
      <w:bodyDiv w:val="1"/>
      <w:marLeft w:val="0"/>
      <w:marRight w:val="0"/>
      <w:marTop w:val="0"/>
      <w:marBottom w:val="0"/>
      <w:divBdr>
        <w:top w:val="none" w:sz="0" w:space="0" w:color="auto"/>
        <w:left w:val="none" w:sz="0" w:space="0" w:color="auto"/>
        <w:bottom w:val="none" w:sz="0" w:space="0" w:color="auto"/>
        <w:right w:val="none" w:sz="0" w:space="0" w:color="auto"/>
      </w:divBdr>
    </w:div>
    <w:div w:id="211813492">
      <w:bodyDiv w:val="1"/>
      <w:marLeft w:val="0"/>
      <w:marRight w:val="0"/>
      <w:marTop w:val="0"/>
      <w:marBottom w:val="0"/>
      <w:divBdr>
        <w:top w:val="none" w:sz="0" w:space="0" w:color="auto"/>
        <w:left w:val="none" w:sz="0" w:space="0" w:color="auto"/>
        <w:bottom w:val="none" w:sz="0" w:space="0" w:color="auto"/>
        <w:right w:val="none" w:sz="0" w:space="0" w:color="auto"/>
      </w:divBdr>
    </w:div>
    <w:div w:id="245381980">
      <w:bodyDiv w:val="1"/>
      <w:marLeft w:val="0"/>
      <w:marRight w:val="0"/>
      <w:marTop w:val="0"/>
      <w:marBottom w:val="0"/>
      <w:divBdr>
        <w:top w:val="none" w:sz="0" w:space="0" w:color="auto"/>
        <w:left w:val="none" w:sz="0" w:space="0" w:color="auto"/>
        <w:bottom w:val="none" w:sz="0" w:space="0" w:color="auto"/>
        <w:right w:val="none" w:sz="0" w:space="0" w:color="auto"/>
      </w:divBdr>
    </w:div>
    <w:div w:id="348992967">
      <w:bodyDiv w:val="1"/>
      <w:marLeft w:val="0"/>
      <w:marRight w:val="0"/>
      <w:marTop w:val="0"/>
      <w:marBottom w:val="0"/>
      <w:divBdr>
        <w:top w:val="none" w:sz="0" w:space="0" w:color="auto"/>
        <w:left w:val="none" w:sz="0" w:space="0" w:color="auto"/>
        <w:bottom w:val="none" w:sz="0" w:space="0" w:color="auto"/>
        <w:right w:val="none" w:sz="0" w:space="0" w:color="auto"/>
      </w:divBdr>
    </w:div>
    <w:div w:id="439103558">
      <w:bodyDiv w:val="1"/>
      <w:marLeft w:val="0"/>
      <w:marRight w:val="0"/>
      <w:marTop w:val="0"/>
      <w:marBottom w:val="0"/>
      <w:divBdr>
        <w:top w:val="none" w:sz="0" w:space="0" w:color="auto"/>
        <w:left w:val="none" w:sz="0" w:space="0" w:color="auto"/>
        <w:bottom w:val="none" w:sz="0" w:space="0" w:color="auto"/>
        <w:right w:val="none" w:sz="0" w:space="0" w:color="auto"/>
      </w:divBdr>
    </w:div>
    <w:div w:id="486164982">
      <w:bodyDiv w:val="1"/>
      <w:marLeft w:val="0"/>
      <w:marRight w:val="0"/>
      <w:marTop w:val="0"/>
      <w:marBottom w:val="0"/>
      <w:divBdr>
        <w:top w:val="none" w:sz="0" w:space="0" w:color="auto"/>
        <w:left w:val="none" w:sz="0" w:space="0" w:color="auto"/>
        <w:bottom w:val="none" w:sz="0" w:space="0" w:color="auto"/>
        <w:right w:val="none" w:sz="0" w:space="0" w:color="auto"/>
      </w:divBdr>
    </w:div>
    <w:div w:id="560989243">
      <w:bodyDiv w:val="1"/>
      <w:marLeft w:val="0"/>
      <w:marRight w:val="0"/>
      <w:marTop w:val="0"/>
      <w:marBottom w:val="0"/>
      <w:divBdr>
        <w:top w:val="none" w:sz="0" w:space="0" w:color="auto"/>
        <w:left w:val="none" w:sz="0" w:space="0" w:color="auto"/>
        <w:bottom w:val="none" w:sz="0" w:space="0" w:color="auto"/>
        <w:right w:val="none" w:sz="0" w:space="0" w:color="auto"/>
      </w:divBdr>
    </w:div>
    <w:div w:id="565914021">
      <w:bodyDiv w:val="1"/>
      <w:marLeft w:val="0"/>
      <w:marRight w:val="0"/>
      <w:marTop w:val="0"/>
      <w:marBottom w:val="0"/>
      <w:divBdr>
        <w:top w:val="none" w:sz="0" w:space="0" w:color="auto"/>
        <w:left w:val="none" w:sz="0" w:space="0" w:color="auto"/>
        <w:bottom w:val="none" w:sz="0" w:space="0" w:color="auto"/>
        <w:right w:val="none" w:sz="0" w:space="0" w:color="auto"/>
      </w:divBdr>
    </w:div>
    <w:div w:id="618492018">
      <w:bodyDiv w:val="1"/>
      <w:marLeft w:val="0"/>
      <w:marRight w:val="0"/>
      <w:marTop w:val="0"/>
      <w:marBottom w:val="0"/>
      <w:divBdr>
        <w:top w:val="none" w:sz="0" w:space="0" w:color="auto"/>
        <w:left w:val="none" w:sz="0" w:space="0" w:color="auto"/>
        <w:bottom w:val="none" w:sz="0" w:space="0" w:color="auto"/>
        <w:right w:val="none" w:sz="0" w:space="0" w:color="auto"/>
      </w:divBdr>
    </w:div>
    <w:div w:id="755782498">
      <w:bodyDiv w:val="1"/>
      <w:marLeft w:val="0"/>
      <w:marRight w:val="0"/>
      <w:marTop w:val="0"/>
      <w:marBottom w:val="0"/>
      <w:divBdr>
        <w:top w:val="none" w:sz="0" w:space="0" w:color="auto"/>
        <w:left w:val="none" w:sz="0" w:space="0" w:color="auto"/>
        <w:bottom w:val="none" w:sz="0" w:space="0" w:color="auto"/>
        <w:right w:val="none" w:sz="0" w:space="0" w:color="auto"/>
      </w:divBdr>
    </w:div>
    <w:div w:id="759644396">
      <w:bodyDiv w:val="1"/>
      <w:marLeft w:val="0"/>
      <w:marRight w:val="0"/>
      <w:marTop w:val="0"/>
      <w:marBottom w:val="0"/>
      <w:divBdr>
        <w:top w:val="none" w:sz="0" w:space="0" w:color="auto"/>
        <w:left w:val="none" w:sz="0" w:space="0" w:color="auto"/>
        <w:bottom w:val="none" w:sz="0" w:space="0" w:color="auto"/>
        <w:right w:val="none" w:sz="0" w:space="0" w:color="auto"/>
      </w:divBdr>
    </w:div>
    <w:div w:id="763114829">
      <w:bodyDiv w:val="1"/>
      <w:marLeft w:val="0"/>
      <w:marRight w:val="0"/>
      <w:marTop w:val="0"/>
      <w:marBottom w:val="0"/>
      <w:divBdr>
        <w:top w:val="none" w:sz="0" w:space="0" w:color="auto"/>
        <w:left w:val="none" w:sz="0" w:space="0" w:color="auto"/>
        <w:bottom w:val="none" w:sz="0" w:space="0" w:color="auto"/>
        <w:right w:val="none" w:sz="0" w:space="0" w:color="auto"/>
      </w:divBdr>
    </w:div>
    <w:div w:id="794448543">
      <w:bodyDiv w:val="1"/>
      <w:marLeft w:val="0"/>
      <w:marRight w:val="0"/>
      <w:marTop w:val="0"/>
      <w:marBottom w:val="0"/>
      <w:divBdr>
        <w:top w:val="none" w:sz="0" w:space="0" w:color="auto"/>
        <w:left w:val="none" w:sz="0" w:space="0" w:color="auto"/>
        <w:bottom w:val="none" w:sz="0" w:space="0" w:color="auto"/>
        <w:right w:val="none" w:sz="0" w:space="0" w:color="auto"/>
      </w:divBdr>
    </w:div>
    <w:div w:id="794493347">
      <w:bodyDiv w:val="1"/>
      <w:marLeft w:val="0"/>
      <w:marRight w:val="0"/>
      <w:marTop w:val="0"/>
      <w:marBottom w:val="0"/>
      <w:divBdr>
        <w:top w:val="none" w:sz="0" w:space="0" w:color="auto"/>
        <w:left w:val="none" w:sz="0" w:space="0" w:color="auto"/>
        <w:bottom w:val="none" w:sz="0" w:space="0" w:color="auto"/>
        <w:right w:val="none" w:sz="0" w:space="0" w:color="auto"/>
      </w:divBdr>
      <w:divsChild>
        <w:div w:id="1349285837">
          <w:marLeft w:val="0"/>
          <w:marRight w:val="0"/>
          <w:marTop w:val="0"/>
          <w:marBottom w:val="0"/>
          <w:divBdr>
            <w:top w:val="none" w:sz="0" w:space="0" w:color="auto"/>
            <w:left w:val="none" w:sz="0" w:space="0" w:color="auto"/>
            <w:bottom w:val="none" w:sz="0" w:space="0" w:color="auto"/>
            <w:right w:val="none" w:sz="0" w:space="0" w:color="auto"/>
          </w:divBdr>
          <w:divsChild>
            <w:div w:id="1666736504">
              <w:marLeft w:val="0"/>
              <w:marRight w:val="0"/>
              <w:marTop w:val="0"/>
              <w:marBottom w:val="0"/>
              <w:divBdr>
                <w:top w:val="none" w:sz="0" w:space="0" w:color="auto"/>
                <w:left w:val="none" w:sz="0" w:space="0" w:color="auto"/>
                <w:bottom w:val="none" w:sz="0" w:space="0" w:color="auto"/>
                <w:right w:val="none" w:sz="0" w:space="0" w:color="auto"/>
              </w:divBdr>
              <w:divsChild>
                <w:div w:id="538317247">
                  <w:marLeft w:val="0"/>
                  <w:marRight w:val="0"/>
                  <w:marTop w:val="0"/>
                  <w:marBottom w:val="0"/>
                  <w:divBdr>
                    <w:top w:val="none" w:sz="0" w:space="0" w:color="auto"/>
                    <w:left w:val="none" w:sz="0" w:space="0" w:color="auto"/>
                    <w:bottom w:val="none" w:sz="0" w:space="0" w:color="auto"/>
                    <w:right w:val="none" w:sz="0" w:space="0" w:color="auto"/>
                  </w:divBdr>
                  <w:divsChild>
                    <w:div w:id="1641810895">
                      <w:marLeft w:val="0"/>
                      <w:marRight w:val="0"/>
                      <w:marTop w:val="0"/>
                      <w:marBottom w:val="0"/>
                      <w:divBdr>
                        <w:top w:val="none" w:sz="0" w:space="0" w:color="auto"/>
                        <w:left w:val="none" w:sz="0" w:space="0" w:color="auto"/>
                        <w:bottom w:val="none" w:sz="0" w:space="0" w:color="auto"/>
                        <w:right w:val="none" w:sz="0" w:space="0" w:color="auto"/>
                      </w:divBdr>
                      <w:divsChild>
                        <w:div w:id="1183088138">
                          <w:marLeft w:val="-4005"/>
                          <w:marRight w:val="-3075"/>
                          <w:marTop w:val="0"/>
                          <w:marBottom w:val="0"/>
                          <w:divBdr>
                            <w:top w:val="none" w:sz="0" w:space="0" w:color="auto"/>
                            <w:left w:val="none" w:sz="0" w:space="0" w:color="auto"/>
                            <w:bottom w:val="none" w:sz="0" w:space="0" w:color="auto"/>
                            <w:right w:val="none" w:sz="0" w:space="0" w:color="auto"/>
                          </w:divBdr>
                          <w:divsChild>
                            <w:div w:id="1131703575">
                              <w:marLeft w:val="3795"/>
                              <w:marRight w:val="0"/>
                              <w:marTop w:val="0"/>
                              <w:marBottom w:val="0"/>
                              <w:divBdr>
                                <w:top w:val="none" w:sz="0" w:space="0" w:color="auto"/>
                                <w:left w:val="none" w:sz="0" w:space="0" w:color="auto"/>
                                <w:bottom w:val="none" w:sz="0" w:space="0" w:color="auto"/>
                                <w:right w:val="none" w:sz="0" w:space="0" w:color="auto"/>
                              </w:divBdr>
                              <w:divsChild>
                                <w:div w:id="1312978760">
                                  <w:marLeft w:val="0"/>
                                  <w:marRight w:val="0"/>
                                  <w:marTop w:val="225"/>
                                  <w:marBottom w:val="0"/>
                                  <w:divBdr>
                                    <w:top w:val="single" w:sz="6" w:space="0" w:color="4878B2"/>
                                    <w:left w:val="single" w:sz="6" w:space="0" w:color="4878B2"/>
                                    <w:bottom w:val="single" w:sz="6" w:space="15" w:color="4878B2"/>
                                    <w:right w:val="single" w:sz="6" w:space="0" w:color="4878B2"/>
                                  </w:divBdr>
                                  <w:divsChild>
                                    <w:div w:id="1947420379">
                                      <w:marLeft w:val="0"/>
                                      <w:marRight w:val="0"/>
                                      <w:marTop w:val="450"/>
                                      <w:marBottom w:val="0"/>
                                      <w:divBdr>
                                        <w:top w:val="single" w:sz="2" w:space="0" w:color="000000"/>
                                        <w:left w:val="single" w:sz="2" w:space="8" w:color="000000"/>
                                        <w:bottom w:val="single" w:sz="2" w:space="0" w:color="000000"/>
                                        <w:right w:val="single" w:sz="2" w:space="8" w:color="000000"/>
                                      </w:divBdr>
                                      <w:divsChild>
                                        <w:div w:id="1028919710">
                                          <w:marLeft w:val="0"/>
                                          <w:marRight w:val="0"/>
                                          <w:marTop w:val="225"/>
                                          <w:marBottom w:val="0"/>
                                          <w:divBdr>
                                            <w:top w:val="single" w:sz="6" w:space="0" w:color="4878B2"/>
                                            <w:left w:val="single" w:sz="6" w:space="0" w:color="4878B2"/>
                                            <w:bottom w:val="single" w:sz="6" w:space="15" w:color="4878B2"/>
                                            <w:right w:val="single" w:sz="6" w:space="0" w:color="4878B2"/>
                                          </w:divBdr>
                                          <w:divsChild>
                                            <w:div w:id="1830973553">
                                              <w:marLeft w:val="0"/>
                                              <w:marRight w:val="0"/>
                                              <w:marTop w:val="0"/>
                                              <w:marBottom w:val="0"/>
                                              <w:divBdr>
                                                <w:top w:val="single" w:sz="2" w:space="0" w:color="4878B2"/>
                                                <w:left w:val="single" w:sz="2" w:space="0" w:color="4878B2"/>
                                                <w:bottom w:val="single" w:sz="2" w:space="0" w:color="4878B2"/>
                                                <w:right w:val="single" w:sz="2" w:space="0" w:color="4878B2"/>
                                              </w:divBdr>
                                              <w:divsChild>
                                                <w:div w:id="142588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08866546">
      <w:bodyDiv w:val="1"/>
      <w:marLeft w:val="0"/>
      <w:marRight w:val="0"/>
      <w:marTop w:val="0"/>
      <w:marBottom w:val="0"/>
      <w:divBdr>
        <w:top w:val="none" w:sz="0" w:space="0" w:color="auto"/>
        <w:left w:val="none" w:sz="0" w:space="0" w:color="auto"/>
        <w:bottom w:val="none" w:sz="0" w:space="0" w:color="auto"/>
        <w:right w:val="none" w:sz="0" w:space="0" w:color="auto"/>
      </w:divBdr>
    </w:div>
    <w:div w:id="850333730">
      <w:bodyDiv w:val="1"/>
      <w:marLeft w:val="0"/>
      <w:marRight w:val="0"/>
      <w:marTop w:val="0"/>
      <w:marBottom w:val="0"/>
      <w:divBdr>
        <w:top w:val="none" w:sz="0" w:space="0" w:color="auto"/>
        <w:left w:val="none" w:sz="0" w:space="0" w:color="auto"/>
        <w:bottom w:val="none" w:sz="0" w:space="0" w:color="auto"/>
        <w:right w:val="none" w:sz="0" w:space="0" w:color="auto"/>
      </w:divBdr>
    </w:div>
    <w:div w:id="901719694">
      <w:bodyDiv w:val="1"/>
      <w:marLeft w:val="0"/>
      <w:marRight w:val="0"/>
      <w:marTop w:val="0"/>
      <w:marBottom w:val="0"/>
      <w:divBdr>
        <w:top w:val="none" w:sz="0" w:space="0" w:color="auto"/>
        <w:left w:val="none" w:sz="0" w:space="0" w:color="auto"/>
        <w:bottom w:val="none" w:sz="0" w:space="0" w:color="auto"/>
        <w:right w:val="none" w:sz="0" w:space="0" w:color="auto"/>
      </w:divBdr>
    </w:div>
    <w:div w:id="991711199">
      <w:bodyDiv w:val="1"/>
      <w:marLeft w:val="0"/>
      <w:marRight w:val="0"/>
      <w:marTop w:val="0"/>
      <w:marBottom w:val="0"/>
      <w:divBdr>
        <w:top w:val="none" w:sz="0" w:space="0" w:color="auto"/>
        <w:left w:val="none" w:sz="0" w:space="0" w:color="auto"/>
        <w:bottom w:val="none" w:sz="0" w:space="0" w:color="auto"/>
        <w:right w:val="none" w:sz="0" w:space="0" w:color="auto"/>
      </w:divBdr>
    </w:div>
    <w:div w:id="1108042756">
      <w:bodyDiv w:val="1"/>
      <w:marLeft w:val="0"/>
      <w:marRight w:val="0"/>
      <w:marTop w:val="0"/>
      <w:marBottom w:val="0"/>
      <w:divBdr>
        <w:top w:val="none" w:sz="0" w:space="0" w:color="auto"/>
        <w:left w:val="none" w:sz="0" w:space="0" w:color="auto"/>
        <w:bottom w:val="none" w:sz="0" w:space="0" w:color="auto"/>
        <w:right w:val="none" w:sz="0" w:space="0" w:color="auto"/>
      </w:divBdr>
    </w:div>
    <w:div w:id="1133517836">
      <w:bodyDiv w:val="1"/>
      <w:marLeft w:val="0"/>
      <w:marRight w:val="0"/>
      <w:marTop w:val="0"/>
      <w:marBottom w:val="0"/>
      <w:divBdr>
        <w:top w:val="none" w:sz="0" w:space="0" w:color="auto"/>
        <w:left w:val="none" w:sz="0" w:space="0" w:color="auto"/>
        <w:bottom w:val="none" w:sz="0" w:space="0" w:color="auto"/>
        <w:right w:val="none" w:sz="0" w:space="0" w:color="auto"/>
      </w:divBdr>
    </w:div>
    <w:div w:id="1300116197">
      <w:bodyDiv w:val="1"/>
      <w:marLeft w:val="0"/>
      <w:marRight w:val="0"/>
      <w:marTop w:val="0"/>
      <w:marBottom w:val="0"/>
      <w:divBdr>
        <w:top w:val="none" w:sz="0" w:space="0" w:color="auto"/>
        <w:left w:val="none" w:sz="0" w:space="0" w:color="auto"/>
        <w:bottom w:val="none" w:sz="0" w:space="0" w:color="auto"/>
        <w:right w:val="none" w:sz="0" w:space="0" w:color="auto"/>
      </w:divBdr>
    </w:div>
    <w:div w:id="1362046670">
      <w:bodyDiv w:val="1"/>
      <w:marLeft w:val="0"/>
      <w:marRight w:val="0"/>
      <w:marTop w:val="0"/>
      <w:marBottom w:val="0"/>
      <w:divBdr>
        <w:top w:val="none" w:sz="0" w:space="0" w:color="auto"/>
        <w:left w:val="none" w:sz="0" w:space="0" w:color="auto"/>
        <w:bottom w:val="none" w:sz="0" w:space="0" w:color="auto"/>
        <w:right w:val="none" w:sz="0" w:space="0" w:color="auto"/>
      </w:divBdr>
    </w:div>
    <w:div w:id="1369069883">
      <w:bodyDiv w:val="1"/>
      <w:marLeft w:val="0"/>
      <w:marRight w:val="0"/>
      <w:marTop w:val="0"/>
      <w:marBottom w:val="0"/>
      <w:divBdr>
        <w:top w:val="none" w:sz="0" w:space="0" w:color="auto"/>
        <w:left w:val="none" w:sz="0" w:space="0" w:color="auto"/>
        <w:bottom w:val="none" w:sz="0" w:space="0" w:color="auto"/>
        <w:right w:val="none" w:sz="0" w:space="0" w:color="auto"/>
      </w:divBdr>
    </w:div>
    <w:div w:id="1451779932">
      <w:bodyDiv w:val="1"/>
      <w:marLeft w:val="0"/>
      <w:marRight w:val="0"/>
      <w:marTop w:val="0"/>
      <w:marBottom w:val="0"/>
      <w:divBdr>
        <w:top w:val="none" w:sz="0" w:space="0" w:color="auto"/>
        <w:left w:val="none" w:sz="0" w:space="0" w:color="auto"/>
        <w:bottom w:val="none" w:sz="0" w:space="0" w:color="auto"/>
        <w:right w:val="none" w:sz="0" w:space="0" w:color="auto"/>
      </w:divBdr>
    </w:div>
    <w:div w:id="1459958267">
      <w:bodyDiv w:val="1"/>
      <w:marLeft w:val="0"/>
      <w:marRight w:val="0"/>
      <w:marTop w:val="0"/>
      <w:marBottom w:val="0"/>
      <w:divBdr>
        <w:top w:val="none" w:sz="0" w:space="0" w:color="auto"/>
        <w:left w:val="none" w:sz="0" w:space="0" w:color="auto"/>
        <w:bottom w:val="none" w:sz="0" w:space="0" w:color="auto"/>
        <w:right w:val="none" w:sz="0" w:space="0" w:color="auto"/>
      </w:divBdr>
    </w:div>
    <w:div w:id="1827697781">
      <w:bodyDiv w:val="1"/>
      <w:marLeft w:val="0"/>
      <w:marRight w:val="0"/>
      <w:marTop w:val="0"/>
      <w:marBottom w:val="0"/>
      <w:divBdr>
        <w:top w:val="none" w:sz="0" w:space="0" w:color="auto"/>
        <w:left w:val="none" w:sz="0" w:space="0" w:color="auto"/>
        <w:bottom w:val="none" w:sz="0" w:space="0" w:color="auto"/>
        <w:right w:val="none" w:sz="0" w:space="0" w:color="auto"/>
      </w:divBdr>
    </w:div>
    <w:div w:id="1831094117">
      <w:bodyDiv w:val="1"/>
      <w:marLeft w:val="0"/>
      <w:marRight w:val="0"/>
      <w:marTop w:val="0"/>
      <w:marBottom w:val="0"/>
      <w:divBdr>
        <w:top w:val="none" w:sz="0" w:space="0" w:color="auto"/>
        <w:left w:val="none" w:sz="0" w:space="0" w:color="auto"/>
        <w:bottom w:val="none" w:sz="0" w:space="0" w:color="auto"/>
        <w:right w:val="none" w:sz="0" w:space="0" w:color="auto"/>
      </w:divBdr>
    </w:div>
    <w:div w:id="1882551924">
      <w:bodyDiv w:val="1"/>
      <w:marLeft w:val="0"/>
      <w:marRight w:val="0"/>
      <w:marTop w:val="0"/>
      <w:marBottom w:val="0"/>
      <w:divBdr>
        <w:top w:val="none" w:sz="0" w:space="0" w:color="auto"/>
        <w:left w:val="none" w:sz="0" w:space="0" w:color="auto"/>
        <w:bottom w:val="none" w:sz="0" w:space="0" w:color="auto"/>
        <w:right w:val="none" w:sz="0" w:space="0" w:color="auto"/>
      </w:divBdr>
    </w:div>
    <w:div w:id="1935551404">
      <w:bodyDiv w:val="1"/>
      <w:marLeft w:val="0"/>
      <w:marRight w:val="0"/>
      <w:marTop w:val="0"/>
      <w:marBottom w:val="0"/>
      <w:divBdr>
        <w:top w:val="none" w:sz="0" w:space="0" w:color="auto"/>
        <w:left w:val="none" w:sz="0" w:space="0" w:color="auto"/>
        <w:bottom w:val="none" w:sz="0" w:space="0" w:color="auto"/>
        <w:right w:val="none" w:sz="0" w:space="0" w:color="auto"/>
      </w:divBdr>
    </w:div>
    <w:div w:id="1939866263">
      <w:bodyDiv w:val="1"/>
      <w:marLeft w:val="0"/>
      <w:marRight w:val="0"/>
      <w:marTop w:val="0"/>
      <w:marBottom w:val="0"/>
      <w:divBdr>
        <w:top w:val="none" w:sz="0" w:space="0" w:color="auto"/>
        <w:left w:val="none" w:sz="0" w:space="0" w:color="auto"/>
        <w:bottom w:val="none" w:sz="0" w:space="0" w:color="auto"/>
        <w:right w:val="none" w:sz="0" w:space="0" w:color="auto"/>
      </w:divBdr>
    </w:div>
    <w:div w:id="1966767954">
      <w:bodyDiv w:val="1"/>
      <w:marLeft w:val="0"/>
      <w:marRight w:val="0"/>
      <w:marTop w:val="0"/>
      <w:marBottom w:val="0"/>
      <w:divBdr>
        <w:top w:val="none" w:sz="0" w:space="0" w:color="auto"/>
        <w:left w:val="none" w:sz="0" w:space="0" w:color="auto"/>
        <w:bottom w:val="none" w:sz="0" w:space="0" w:color="auto"/>
        <w:right w:val="none" w:sz="0" w:space="0" w:color="auto"/>
      </w:divBdr>
    </w:div>
    <w:div w:id="203472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sseti.roseltorg.ru" TargetMode="External"/><Relationship Id="rId3" Type="http://schemas.openxmlformats.org/officeDocument/2006/relationships/webSettings" Target="webSettings.xml"/><Relationship Id="rId7" Type="http://schemas.openxmlformats.org/officeDocument/2006/relationships/hyperlink" Target="https://rosseti.roseltorg.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zakupki.gov.ru"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955</Words>
  <Characters>5445</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ОАО "МРСК Волги"</Company>
  <LinksUpToDate>false</LinksUpToDate>
  <CharactersWithSpaces>6388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Голутвин Владимир Игоревич</dc:creator>
  <cp:keywords/>
  <dc:description/>
  <cp:lastModifiedBy>Черножиц Наталия Александровна</cp:lastModifiedBy>
  <cp:revision>24</cp:revision>
  <cp:lastPrinted>2020-02-27T10:39:00Z</cp:lastPrinted>
  <dcterms:created xsi:type="dcterms:W3CDTF">2023-11-23T07:13:00Z</dcterms:created>
  <dcterms:modified xsi:type="dcterms:W3CDTF">2025-06-27T12:22:00Z</dcterms:modified>
</cp:coreProperties>
</file>